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1219" w14:textId="77777777" w:rsidR="009149E5" w:rsidRDefault="009149E5" w:rsidP="0071635A">
      <w:pPr>
        <w:jc w:val="center"/>
        <w:rPr>
          <w:rFonts w:ascii="Arial Narrow" w:hAnsi="Arial Narrow" w:cs="Tahoma"/>
          <w:b/>
          <w:sz w:val="22"/>
          <w:szCs w:val="22"/>
        </w:rPr>
      </w:pPr>
    </w:p>
    <w:p w14:paraId="2C90FFA2" w14:textId="77777777" w:rsidR="00034937" w:rsidRPr="0023643D" w:rsidRDefault="00034937" w:rsidP="0071635A">
      <w:pPr>
        <w:jc w:val="center"/>
        <w:rPr>
          <w:rFonts w:ascii="Arial Narrow" w:hAnsi="Arial Narrow" w:cs="Tahoma"/>
          <w:b/>
          <w:sz w:val="22"/>
          <w:szCs w:val="22"/>
        </w:rPr>
      </w:pPr>
      <w:r w:rsidRPr="0023643D">
        <w:rPr>
          <w:rFonts w:ascii="Arial Narrow" w:hAnsi="Arial Narrow" w:cs="Tahoma"/>
          <w:b/>
          <w:sz w:val="22"/>
          <w:szCs w:val="22"/>
        </w:rPr>
        <w:t>SPECYFIKACJA WARUNKÓW ZAMÓWIENIA</w:t>
      </w:r>
    </w:p>
    <w:p w14:paraId="51ABA652" w14:textId="43B15F37" w:rsidR="00034937" w:rsidRPr="00E450CB" w:rsidRDefault="004758E8" w:rsidP="004B3D21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postępowanie nr </w:t>
      </w:r>
      <w:r w:rsidR="0051258E">
        <w:rPr>
          <w:rFonts w:ascii="Arial Narrow" w:hAnsi="Arial Narrow" w:cs="Tahoma"/>
          <w:b/>
          <w:sz w:val="22"/>
          <w:szCs w:val="22"/>
        </w:rPr>
        <w:t xml:space="preserve">ZSRCKU </w:t>
      </w:r>
      <w:r w:rsidR="00125F85">
        <w:rPr>
          <w:rFonts w:ascii="Arial Narrow" w:hAnsi="Arial Narrow"/>
          <w:b/>
          <w:sz w:val="22"/>
          <w:szCs w:val="22"/>
        </w:rPr>
        <w:t>3</w:t>
      </w:r>
      <w:r w:rsidR="0051258E">
        <w:rPr>
          <w:rFonts w:ascii="Arial Narrow" w:hAnsi="Arial Narrow"/>
          <w:b/>
          <w:sz w:val="22"/>
          <w:szCs w:val="22"/>
        </w:rPr>
        <w:t>/</w:t>
      </w:r>
      <w:r w:rsidR="00C176CC" w:rsidRPr="003B40BE">
        <w:rPr>
          <w:rFonts w:ascii="Arial Narrow" w:hAnsi="Arial Narrow"/>
          <w:b/>
          <w:sz w:val="22"/>
          <w:szCs w:val="22"/>
        </w:rPr>
        <w:t>20</w:t>
      </w:r>
      <w:r w:rsidR="00BE6D81">
        <w:rPr>
          <w:rFonts w:ascii="Arial Narrow" w:hAnsi="Arial Narrow"/>
          <w:b/>
          <w:sz w:val="22"/>
          <w:szCs w:val="22"/>
        </w:rPr>
        <w:t>2</w:t>
      </w:r>
      <w:r w:rsidR="00C17324">
        <w:rPr>
          <w:rFonts w:ascii="Arial Narrow" w:hAnsi="Arial Narrow"/>
          <w:b/>
          <w:sz w:val="22"/>
          <w:szCs w:val="22"/>
        </w:rPr>
        <w:t>2</w:t>
      </w:r>
    </w:p>
    <w:p w14:paraId="41186D2C" w14:textId="77777777" w:rsidR="00034937" w:rsidRDefault="00034937" w:rsidP="004B3D21">
      <w:pPr>
        <w:jc w:val="both"/>
        <w:rPr>
          <w:rFonts w:ascii="Arial Narrow" w:hAnsi="Arial Narrow"/>
          <w:b/>
          <w:sz w:val="22"/>
          <w:szCs w:val="22"/>
        </w:rPr>
      </w:pPr>
    </w:p>
    <w:p w14:paraId="6120F6D1" w14:textId="77777777" w:rsidR="00034937" w:rsidRPr="00E450CB" w:rsidRDefault="00034937" w:rsidP="004B3D21">
      <w:pPr>
        <w:jc w:val="both"/>
        <w:rPr>
          <w:rFonts w:ascii="Arial Narrow" w:hAnsi="Arial Narrow"/>
          <w:b/>
          <w:sz w:val="22"/>
          <w:szCs w:val="22"/>
        </w:rPr>
      </w:pPr>
    </w:p>
    <w:p w14:paraId="48A994DB" w14:textId="77777777" w:rsidR="00034937" w:rsidRPr="00E450CB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1. Zamawiający</w:t>
      </w:r>
      <w:r w:rsidRPr="00E450CB">
        <w:rPr>
          <w:rFonts w:ascii="Arial Narrow" w:hAnsi="Arial Narrow" w:cs="Tahoma"/>
          <w:sz w:val="22"/>
          <w:szCs w:val="22"/>
        </w:rPr>
        <w:t xml:space="preserve">: </w:t>
      </w:r>
    </w:p>
    <w:p w14:paraId="42C3B0B9" w14:textId="77777777" w:rsidR="0051258E" w:rsidRPr="0051258E" w:rsidRDefault="0051258E" w:rsidP="0051258E">
      <w:pPr>
        <w:jc w:val="both"/>
        <w:rPr>
          <w:rFonts w:ascii="Arial Narrow" w:hAnsi="Arial Narrow"/>
          <w:sz w:val="22"/>
          <w:szCs w:val="22"/>
        </w:rPr>
      </w:pPr>
      <w:r w:rsidRPr="0051258E">
        <w:rPr>
          <w:rFonts w:ascii="Arial Narrow" w:hAnsi="Arial Narrow"/>
          <w:sz w:val="22"/>
          <w:szCs w:val="22"/>
        </w:rPr>
        <w:t xml:space="preserve">Zespół Szkół Rolnicze Centrum Kształcenia Ustawicznego </w:t>
      </w:r>
    </w:p>
    <w:p w14:paraId="685F8644" w14:textId="77777777" w:rsidR="0051258E" w:rsidRPr="0051258E" w:rsidRDefault="0051258E" w:rsidP="0051258E">
      <w:pPr>
        <w:jc w:val="both"/>
        <w:rPr>
          <w:rFonts w:ascii="Arial Narrow" w:hAnsi="Arial Narrow"/>
          <w:sz w:val="22"/>
          <w:szCs w:val="22"/>
        </w:rPr>
      </w:pPr>
      <w:r w:rsidRPr="0051258E">
        <w:rPr>
          <w:rFonts w:ascii="Arial Narrow" w:hAnsi="Arial Narrow"/>
          <w:sz w:val="22"/>
          <w:szCs w:val="22"/>
        </w:rPr>
        <w:t xml:space="preserve">Trzcianka 15A </w:t>
      </w:r>
    </w:p>
    <w:p w14:paraId="33AECF79" w14:textId="77777777" w:rsidR="0051258E" w:rsidRPr="009E3D3E" w:rsidRDefault="0051258E" w:rsidP="0051258E">
      <w:pPr>
        <w:jc w:val="both"/>
        <w:rPr>
          <w:rFonts w:ascii="Arial" w:hAnsi="Arial"/>
        </w:rPr>
      </w:pPr>
      <w:r w:rsidRPr="0051258E">
        <w:rPr>
          <w:rFonts w:ascii="Arial Narrow" w:hAnsi="Arial Narrow"/>
          <w:sz w:val="22"/>
          <w:szCs w:val="22"/>
        </w:rPr>
        <w:t>64-316 Kuślin</w:t>
      </w:r>
      <w:r w:rsidRPr="009E3D3E">
        <w:rPr>
          <w:rFonts w:ascii="Arial" w:hAnsi="Arial"/>
        </w:rPr>
        <w:tab/>
      </w:r>
    </w:p>
    <w:p w14:paraId="78A82652" w14:textId="4EF93118" w:rsidR="00034937" w:rsidRPr="0051258E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  <w:r w:rsidRPr="00726F80">
        <w:rPr>
          <w:rFonts w:ascii="Arial Narrow" w:hAnsi="Arial Narrow" w:cs="Tahoma"/>
          <w:sz w:val="22"/>
          <w:szCs w:val="22"/>
        </w:rPr>
        <w:t xml:space="preserve">NIP </w:t>
      </w:r>
      <w:r w:rsidR="00726F80" w:rsidRPr="00726F80">
        <w:rPr>
          <w:rFonts w:ascii="Arial Narrow" w:hAnsi="Arial Narrow" w:cs="Tahoma"/>
          <w:sz w:val="22"/>
          <w:szCs w:val="22"/>
        </w:rPr>
        <w:t>788-10-04-696,</w:t>
      </w:r>
      <w:r w:rsidRPr="00726F80">
        <w:rPr>
          <w:rFonts w:ascii="Arial Narrow" w:hAnsi="Arial Narrow" w:cs="Tahoma"/>
          <w:sz w:val="22"/>
          <w:szCs w:val="22"/>
        </w:rPr>
        <w:t xml:space="preserve"> REGON</w:t>
      </w:r>
      <w:r w:rsidR="00726F80" w:rsidRPr="00726F80">
        <w:rPr>
          <w:rFonts w:ascii="Arial Narrow" w:hAnsi="Arial Narrow" w:cs="Tahoma"/>
          <w:sz w:val="22"/>
          <w:szCs w:val="22"/>
        </w:rPr>
        <w:t xml:space="preserve"> 000099487</w:t>
      </w:r>
      <w:r w:rsidRPr="00726F80">
        <w:rPr>
          <w:rFonts w:ascii="Arial Narrow" w:hAnsi="Arial Narrow" w:cs="Tahoma"/>
          <w:sz w:val="22"/>
          <w:szCs w:val="22"/>
        </w:rPr>
        <w:t>,</w:t>
      </w:r>
    </w:p>
    <w:p w14:paraId="2804E9E9" w14:textId="5AB5305C" w:rsidR="0051258E" w:rsidRPr="0051258E" w:rsidRDefault="0029219B" w:rsidP="004B3D21">
      <w:pPr>
        <w:jc w:val="both"/>
        <w:rPr>
          <w:rFonts w:ascii="Arial Narrow" w:hAnsi="Arial Narrow"/>
          <w:sz w:val="22"/>
          <w:szCs w:val="22"/>
        </w:rPr>
      </w:pPr>
      <w:r w:rsidRPr="0051258E">
        <w:rPr>
          <w:rFonts w:ascii="Arial Narrow" w:hAnsi="Arial Narrow" w:cs="Tahoma"/>
          <w:sz w:val="22"/>
          <w:szCs w:val="22"/>
        </w:rPr>
        <w:t xml:space="preserve">strona internetowa </w:t>
      </w:r>
      <w:r w:rsidR="0051258E" w:rsidRPr="0051258E">
        <w:rPr>
          <w:rFonts w:ascii="Arial Narrow" w:hAnsi="Arial Narrow" w:cs="Tahoma"/>
          <w:sz w:val="22"/>
          <w:szCs w:val="22"/>
        </w:rPr>
        <w:t>Zamawiającego</w:t>
      </w:r>
      <w:r w:rsidRPr="0051258E">
        <w:rPr>
          <w:rFonts w:ascii="Arial Narrow" w:hAnsi="Arial Narrow" w:cs="Tahoma"/>
          <w:sz w:val="22"/>
          <w:szCs w:val="22"/>
        </w:rPr>
        <w:t xml:space="preserve">: </w:t>
      </w:r>
      <w:hyperlink r:id="rId8" w:history="1">
        <w:r w:rsidR="0051258E" w:rsidRPr="0051258E">
          <w:rPr>
            <w:rStyle w:val="Hipercze"/>
            <w:rFonts w:ascii="Arial Narrow" w:hAnsi="Arial Narrow"/>
            <w:sz w:val="22"/>
            <w:szCs w:val="22"/>
          </w:rPr>
          <w:t>https://zsrcku.com/</w:t>
        </w:r>
      </w:hyperlink>
    </w:p>
    <w:p w14:paraId="0EB79012" w14:textId="77777777" w:rsidR="0051258E" w:rsidRPr="0051258E" w:rsidRDefault="0029219B" w:rsidP="004B3D21">
      <w:pPr>
        <w:jc w:val="both"/>
        <w:rPr>
          <w:rStyle w:val="Hipercze"/>
          <w:rFonts w:ascii="Arial Narrow" w:hAnsi="Arial Narrow" w:cs="Tahoma"/>
          <w:color w:val="auto"/>
          <w:sz w:val="22"/>
          <w:szCs w:val="22"/>
          <w:u w:val="none"/>
        </w:rPr>
      </w:pPr>
      <w:r w:rsidRPr="0051258E">
        <w:rPr>
          <w:rStyle w:val="Hipercze"/>
          <w:rFonts w:ascii="Arial Narrow" w:hAnsi="Arial Narrow" w:cs="Tahoma"/>
          <w:color w:val="auto"/>
          <w:sz w:val="22"/>
          <w:szCs w:val="22"/>
          <w:u w:val="none"/>
        </w:rPr>
        <w:t>strona internetowa, na której udostępnione będą dokumenty zamówienia, zmiany i wyjaśnienia treści SWZ:</w:t>
      </w:r>
    </w:p>
    <w:p w14:paraId="32C51C31" w14:textId="331EB3EB" w:rsidR="0051258E" w:rsidRPr="0051258E" w:rsidRDefault="00554AE4" w:rsidP="004B3D21">
      <w:pPr>
        <w:jc w:val="both"/>
        <w:rPr>
          <w:rStyle w:val="Hipercze"/>
          <w:rFonts w:ascii="Arial Narrow" w:hAnsi="Arial Narrow" w:cs="Tahoma"/>
          <w:color w:val="auto"/>
          <w:sz w:val="22"/>
          <w:szCs w:val="22"/>
          <w:u w:val="none"/>
        </w:rPr>
      </w:pPr>
      <w:hyperlink r:id="rId9" w:history="1">
        <w:r w:rsidR="0051258E" w:rsidRPr="0051258E">
          <w:rPr>
            <w:rStyle w:val="Hipercze"/>
            <w:rFonts w:ascii="Arial Narrow" w:hAnsi="Arial Narrow" w:cs="Tahoma"/>
            <w:sz w:val="22"/>
            <w:szCs w:val="22"/>
          </w:rPr>
          <w:t>https://zsrcku.com/zamowienia-publiczne,5,pl</w:t>
        </w:r>
      </w:hyperlink>
    </w:p>
    <w:p w14:paraId="22987E80" w14:textId="77777777" w:rsidR="0051258E" w:rsidRPr="0051258E" w:rsidRDefault="0051258E" w:rsidP="004B3D21">
      <w:pPr>
        <w:jc w:val="both"/>
        <w:rPr>
          <w:rFonts w:ascii="Arial Narrow" w:hAnsi="Arial Narrow" w:cs="Tahoma"/>
          <w:sz w:val="22"/>
          <w:szCs w:val="22"/>
        </w:rPr>
      </w:pPr>
      <w:r w:rsidRPr="0051258E">
        <w:rPr>
          <w:rStyle w:val="Hipercze"/>
          <w:rFonts w:ascii="Arial Narrow" w:hAnsi="Arial Narrow" w:cs="Tahoma"/>
          <w:color w:val="auto"/>
          <w:sz w:val="22"/>
          <w:szCs w:val="22"/>
          <w:u w:val="none"/>
        </w:rPr>
        <w:t>s</w:t>
      </w:r>
      <w:r w:rsidR="00034937" w:rsidRPr="0051258E">
        <w:rPr>
          <w:rFonts w:ascii="Arial Narrow" w:hAnsi="Arial Narrow" w:cs="Tahoma"/>
          <w:sz w:val="22"/>
          <w:szCs w:val="22"/>
        </w:rPr>
        <w:t>trona internetowa</w:t>
      </w:r>
      <w:r w:rsidR="0029219B" w:rsidRPr="0051258E">
        <w:rPr>
          <w:rFonts w:ascii="Arial Narrow" w:hAnsi="Arial Narrow" w:cs="Tahoma"/>
          <w:sz w:val="22"/>
          <w:szCs w:val="22"/>
        </w:rPr>
        <w:t xml:space="preserve"> prowadzonego postępowania:</w:t>
      </w:r>
      <w:r w:rsidRPr="0051258E">
        <w:rPr>
          <w:rFonts w:ascii="Arial Narrow" w:hAnsi="Arial Narrow" w:cs="Tahoma"/>
          <w:sz w:val="22"/>
          <w:szCs w:val="22"/>
        </w:rPr>
        <w:t xml:space="preserve"> </w:t>
      </w:r>
    </w:p>
    <w:p w14:paraId="404D76B3" w14:textId="1F950778" w:rsidR="00034937" w:rsidRPr="0051258E" w:rsidRDefault="00554AE4" w:rsidP="004B3D21">
      <w:pPr>
        <w:jc w:val="both"/>
        <w:rPr>
          <w:rFonts w:ascii="Arial Narrow" w:hAnsi="Arial Narrow" w:cs="Tahoma"/>
          <w:sz w:val="22"/>
          <w:szCs w:val="22"/>
          <w:u w:val="single"/>
        </w:rPr>
      </w:pPr>
      <w:hyperlink r:id="rId10" w:history="1">
        <w:r w:rsidR="0051258E" w:rsidRPr="00D633D1">
          <w:rPr>
            <w:rStyle w:val="Hipercze"/>
            <w:rFonts w:ascii="Arial Narrow" w:hAnsi="Arial Narrow" w:cs="Tahoma"/>
            <w:sz w:val="22"/>
            <w:szCs w:val="22"/>
          </w:rPr>
          <w:t>https://zsrcku.com/zamowienia-publiczne,5,pl</w:t>
        </w:r>
      </w:hyperlink>
      <w:r w:rsidR="0051258E">
        <w:rPr>
          <w:rFonts w:ascii="Arial Narrow" w:hAnsi="Arial Narrow" w:cs="Tahoma"/>
          <w:sz w:val="22"/>
          <w:szCs w:val="22"/>
        </w:rPr>
        <w:t xml:space="preserve"> </w:t>
      </w:r>
    </w:p>
    <w:p w14:paraId="76CF8FE2" w14:textId="15FC64A4" w:rsidR="00034937" w:rsidRPr="00725561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  <w:r w:rsidRPr="00725561">
        <w:rPr>
          <w:rFonts w:ascii="Arial Narrow" w:hAnsi="Arial Narrow" w:cs="Tahoma"/>
          <w:sz w:val="22"/>
          <w:szCs w:val="22"/>
        </w:rPr>
        <w:t xml:space="preserve">e-mail: </w:t>
      </w:r>
      <w:hyperlink r:id="rId11" w:history="1">
        <w:r w:rsidR="00C17324" w:rsidRPr="00725561">
          <w:rPr>
            <w:rStyle w:val="Hipercze"/>
            <w:rFonts w:ascii="Arial Narrow" w:hAnsi="Arial Narrow" w:cs="Tahoma"/>
            <w:sz w:val="22"/>
            <w:szCs w:val="22"/>
          </w:rPr>
          <w:t>jaugustynek@zsrcku.com</w:t>
        </w:r>
      </w:hyperlink>
      <w:r w:rsidR="00C17324" w:rsidRPr="00725561">
        <w:rPr>
          <w:rFonts w:ascii="Arial Narrow" w:hAnsi="Arial Narrow" w:cs="Tahoma"/>
          <w:sz w:val="22"/>
          <w:szCs w:val="22"/>
        </w:rPr>
        <w:t xml:space="preserve"> </w:t>
      </w:r>
    </w:p>
    <w:p w14:paraId="13CFCFA9" w14:textId="77777777" w:rsidR="00034937" w:rsidRPr="00725561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</w:p>
    <w:p w14:paraId="265E31EE" w14:textId="77777777" w:rsidR="00034937" w:rsidRPr="00E450CB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2.</w:t>
      </w:r>
      <w:r w:rsidRPr="00E450CB">
        <w:rPr>
          <w:rFonts w:ascii="Arial Narrow" w:hAnsi="Arial Narrow" w:cs="Tahoma"/>
          <w:sz w:val="22"/>
          <w:szCs w:val="22"/>
        </w:rPr>
        <w:t xml:space="preserve"> </w:t>
      </w:r>
      <w:r w:rsidRPr="00E450CB">
        <w:rPr>
          <w:rFonts w:ascii="Arial Narrow" w:hAnsi="Arial Narrow" w:cs="Tahoma"/>
          <w:b/>
          <w:sz w:val="22"/>
          <w:szCs w:val="22"/>
        </w:rPr>
        <w:t>Tryb udzielenia zamówienia</w:t>
      </w:r>
      <w:r w:rsidRPr="00E450CB">
        <w:rPr>
          <w:rFonts w:ascii="Arial Narrow" w:hAnsi="Arial Narrow" w:cs="Tahoma"/>
          <w:sz w:val="22"/>
          <w:szCs w:val="22"/>
        </w:rPr>
        <w:t xml:space="preserve">: </w:t>
      </w:r>
    </w:p>
    <w:p w14:paraId="06AE3F65" w14:textId="5A6DB7A0" w:rsidR="00034937" w:rsidRDefault="00034937" w:rsidP="0029219B">
      <w:pPr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sz w:val="22"/>
          <w:szCs w:val="22"/>
        </w:rPr>
        <w:t xml:space="preserve">Postępowanie o udzielenie zamówienia prowadzone </w:t>
      </w:r>
      <w:r w:rsidR="00FF6971">
        <w:rPr>
          <w:rFonts w:ascii="Arial Narrow" w:hAnsi="Arial Narrow" w:cs="Arial"/>
          <w:sz w:val="22"/>
          <w:szCs w:val="22"/>
        </w:rPr>
        <w:t>jest w trybie podstawowym, na podstawie art. 275 pkt 1 ustawy z dnia 11 września 2019r. Prawo zamówień publicznych (D</w:t>
      </w:r>
      <w:r w:rsidR="00DA4C50">
        <w:rPr>
          <w:rFonts w:ascii="Arial Narrow" w:hAnsi="Arial Narrow" w:cs="Arial"/>
          <w:sz w:val="22"/>
          <w:szCs w:val="22"/>
        </w:rPr>
        <w:t>z</w:t>
      </w:r>
      <w:r w:rsidR="00FF6971">
        <w:rPr>
          <w:rFonts w:ascii="Arial Narrow" w:hAnsi="Arial Narrow" w:cs="Arial"/>
          <w:sz w:val="22"/>
          <w:szCs w:val="22"/>
        </w:rPr>
        <w:t xml:space="preserve">. </w:t>
      </w:r>
      <w:r w:rsidR="00DA4C50">
        <w:rPr>
          <w:rFonts w:ascii="Arial Narrow" w:hAnsi="Arial Narrow" w:cs="Arial"/>
          <w:sz w:val="22"/>
          <w:szCs w:val="22"/>
        </w:rPr>
        <w:t>U. z</w:t>
      </w:r>
      <w:r w:rsidR="00FF6971">
        <w:rPr>
          <w:rFonts w:ascii="Arial Narrow" w:hAnsi="Arial Narrow" w:cs="Arial"/>
          <w:sz w:val="22"/>
          <w:szCs w:val="22"/>
        </w:rPr>
        <w:t xml:space="preserve"> </w:t>
      </w:r>
      <w:r w:rsidR="00C17324">
        <w:rPr>
          <w:rFonts w:ascii="Arial Narrow" w:hAnsi="Arial Narrow" w:cs="Arial"/>
          <w:sz w:val="22"/>
          <w:szCs w:val="22"/>
        </w:rPr>
        <w:t>2021</w:t>
      </w:r>
      <w:r w:rsidR="00FF6971">
        <w:rPr>
          <w:rFonts w:ascii="Arial Narrow" w:hAnsi="Arial Narrow" w:cs="Arial"/>
          <w:sz w:val="22"/>
          <w:szCs w:val="22"/>
        </w:rPr>
        <w:t xml:space="preserve"> r. poz. </w:t>
      </w:r>
      <w:r w:rsidR="00C17324">
        <w:rPr>
          <w:rFonts w:ascii="Arial Narrow" w:hAnsi="Arial Narrow" w:cs="Arial"/>
          <w:sz w:val="22"/>
          <w:szCs w:val="22"/>
        </w:rPr>
        <w:t>1129</w:t>
      </w:r>
      <w:r w:rsidR="0029219B">
        <w:rPr>
          <w:rFonts w:ascii="Arial Narrow" w:hAnsi="Arial Narrow" w:cs="Arial"/>
          <w:sz w:val="22"/>
          <w:szCs w:val="22"/>
        </w:rPr>
        <w:t xml:space="preserve"> ze zm.</w:t>
      </w:r>
      <w:r w:rsidR="00FF6971">
        <w:rPr>
          <w:rFonts w:ascii="Arial Narrow" w:hAnsi="Arial Narrow" w:cs="Arial"/>
          <w:sz w:val="22"/>
          <w:szCs w:val="22"/>
        </w:rPr>
        <w:t>)</w:t>
      </w:r>
      <w:r w:rsidR="0051258E">
        <w:rPr>
          <w:rFonts w:ascii="Arial Narrow" w:hAnsi="Arial Narrow" w:cs="Arial"/>
          <w:sz w:val="22"/>
          <w:szCs w:val="22"/>
        </w:rPr>
        <w:t>,</w:t>
      </w:r>
      <w:r w:rsidR="00FF6971">
        <w:rPr>
          <w:rFonts w:ascii="Arial Narrow" w:hAnsi="Arial Narrow" w:cs="Arial"/>
          <w:sz w:val="22"/>
          <w:szCs w:val="22"/>
        </w:rPr>
        <w:t xml:space="preserve"> zwanej dalej Ustawą.</w:t>
      </w:r>
    </w:p>
    <w:p w14:paraId="65C2C78D" w14:textId="77777777" w:rsidR="00FF6971" w:rsidRPr="00E450CB" w:rsidRDefault="00FF6971" w:rsidP="0029219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nie przewiduje wyboru najkorzystniejszej oferty z możliwością prowadzenia negocjacji.</w:t>
      </w:r>
    </w:p>
    <w:p w14:paraId="7C6E5F76" w14:textId="77777777" w:rsidR="00034937" w:rsidRPr="00E450CB" w:rsidRDefault="00034937" w:rsidP="004B3D21">
      <w:pPr>
        <w:jc w:val="both"/>
        <w:rPr>
          <w:rFonts w:ascii="Arial Narrow" w:hAnsi="Arial Narrow"/>
          <w:b/>
          <w:sz w:val="22"/>
          <w:szCs w:val="22"/>
        </w:rPr>
      </w:pPr>
    </w:p>
    <w:p w14:paraId="315119A5" w14:textId="77777777" w:rsidR="00034937" w:rsidRPr="0054728A" w:rsidRDefault="00034937" w:rsidP="007D45DC">
      <w:pPr>
        <w:jc w:val="both"/>
        <w:rPr>
          <w:rFonts w:ascii="Arial Narrow" w:hAnsi="Arial Narrow"/>
          <w:b/>
          <w:sz w:val="22"/>
          <w:szCs w:val="22"/>
        </w:rPr>
      </w:pPr>
      <w:r w:rsidRPr="00E450CB">
        <w:rPr>
          <w:rFonts w:ascii="Arial Narrow" w:hAnsi="Arial Narrow"/>
          <w:b/>
          <w:sz w:val="22"/>
          <w:szCs w:val="22"/>
        </w:rPr>
        <w:t>3. Opis przedmiotu zamówienia</w:t>
      </w:r>
    </w:p>
    <w:p w14:paraId="4BA53C2D" w14:textId="77777777" w:rsidR="0051258E" w:rsidRPr="0051258E" w:rsidRDefault="0051258E" w:rsidP="0051258E">
      <w:pPr>
        <w:pStyle w:val="Tekstpodstawowy"/>
        <w:rPr>
          <w:rFonts w:ascii="Arial Narrow" w:hAnsi="Arial Narrow"/>
          <w:sz w:val="22"/>
          <w:szCs w:val="22"/>
        </w:rPr>
      </w:pPr>
    </w:p>
    <w:p w14:paraId="1D0265B0" w14:textId="79EA56F7" w:rsidR="0051258E" w:rsidRPr="0051258E" w:rsidRDefault="00B97D21" w:rsidP="0051258E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B97D21">
        <w:rPr>
          <w:rFonts w:ascii="Arial Narrow" w:hAnsi="Arial Narrow" w:cs="Arial"/>
          <w:b/>
          <w:bCs/>
          <w:sz w:val="22"/>
          <w:szCs w:val="22"/>
        </w:rPr>
        <w:t>3.1.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1258E" w:rsidRPr="0051258E">
        <w:rPr>
          <w:rFonts w:ascii="Arial Narrow" w:hAnsi="Arial Narrow" w:cs="Arial"/>
          <w:sz w:val="22"/>
          <w:szCs w:val="22"/>
        </w:rPr>
        <w:t xml:space="preserve">Przedmiotem zamówienia jest </w:t>
      </w:r>
      <w:r w:rsidR="0051258E" w:rsidRPr="001E05EE">
        <w:rPr>
          <w:rFonts w:ascii="Arial Narrow" w:hAnsi="Arial Narrow" w:cs="Arial"/>
          <w:b/>
          <w:bCs/>
          <w:sz w:val="22"/>
          <w:szCs w:val="22"/>
        </w:rPr>
        <w:t>dostawa mieszanek uzupełniających i komponentów paszowych non-GMO w roku 202</w:t>
      </w:r>
      <w:r w:rsidR="00C17324">
        <w:rPr>
          <w:rFonts w:ascii="Arial Narrow" w:hAnsi="Arial Narrow" w:cs="Arial"/>
          <w:b/>
          <w:bCs/>
          <w:sz w:val="22"/>
          <w:szCs w:val="22"/>
        </w:rPr>
        <w:t>2</w:t>
      </w:r>
      <w:r w:rsidR="0051258E" w:rsidRPr="0051258E">
        <w:rPr>
          <w:rFonts w:ascii="Arial Narrow" w:hAnsi="Arial Narrow" w:cs="Arial"/>
          <w:sz w:val="22"/>
          <w:szCs w:val="22"/>
        </w:rPr>
        <w:t>, zgodnie ze szczegółowym opisem przedmiotu zamówienia i w ilościach określonych w załączniku nr 2 do SWZ.</w:t>
      </w:r>
    </w:p>
    <w:p w14:paraId="0003D487" w14:textId="77777777" w:rsidR="0051258E" w:rsidRPr="0051258E" w:rsidRDefault="0051258E" w:rsidP="0051258E">
      <w:pPr>
        <w:pStyle w:val="1"/>
        <w:tabs>
          <w:tab w:val="clear" w:pos="935"/>
        </w:tabs>
        <w:spacing w:line="264" w:lineRule="atLeast"/>
        <w:ind w:left="0" w:firstLine="0"/>
        <w:rPr>
          <w:rFonts w:ascii="Arial Narrow" w:hAnsi="Arial Narrow" w:cs="Arial"/>
          <w:color w:val="auto"/>
          <w:sz w:val="22"/>
          <w:szCs w:val="22"/>
        </w:rPr>
      </w:pPr>
    </w:p>
    <w:p w14:paraId="2DFCEC60" w14:textId="18D54B34" w:rsidR="0051258E" w:rsidRPr="0051258E" w:rsidRDefault="0051258E" w:rsidP="0051258E">
      <w:pPr>
        <w:pStyle w:val="1"/>
        <w:tabs>
          <w:tab w:val="clear" w:pos="935"/>
        </w:tabs>
        <w:spacing w:line="264" w:lineRule="atLeast"/>
        <w:ind w:left="0" w:firstLine="0"/>
        <w:rPr>
          <w:rFonts w:ascii="Arial Narrow" w:hAnsi="Arial Narrow" w:cs="Arial"/>
          <w:color w:val="auto"/>
          <w:sz w:val="22"/>
          <w:szCs w:val="22"/>
        </w:rPr>
      </w:pPr>
      <w:r w:rsidRPr="0051258E">
        <w:rPr>
          <w:rFonts w:ascii="Arial Narrow" w:hAnsi="Arial Narrow" w:cs="Arial"/>
          <w:color w:val="auto"/>
          <w:sz w:val="22"/>
          <w:szCs w:val="22"/>
        </w:rPr>
        <w:t xml:space="preserve">Zamówienie realizowane będzie sukcesywnie, w miarę potrzeb Zamawiającego. Zamawiający przewiduje zgłaszanie zapotrzebowań w trybie comiesięcznym. Mieszanki i komponenty z każdej dostawy muszą spełniać wymagania określone w załączniku nr 2 do SWZ. </w:t>
      </w:r>
    </w:p>
    <w:p w14:paraId="5B04F498" w14:textId="77777777" w:rsidR="0051258E" w:rsidRPr="0051258E" w:rsidRDefault="0051258E" w:rsidP="0051258E">
      <w:pPr>
        <w:pStyle w:val="1"/>
        <w:tabs>
          <w:tab w:val="clear" w:pos="935"/>
        </w:tabs>
        <w:spacing w:line="264" w:lineRule="atLeast"/>
        <w:ind w:left="708" w:firstLine="0"/>
        <w:rPr>
          <w:rFonts w:ascii="Arial Narrow" w:hAnsi="Arial Narrow" w:cs="Arial"/>
          <w:color w:val="auto"/>
          <w:sz w:val="22"/>
          <w:szCs w:val="22"/>
        </w:rPr>
      </w:pPr>
    </w:p>
    <w:p w14:paraId="68284B16" w14:textId="77777777" w:rsidR="0051258E" w:rsidRPr="0051258E" w:rsidRDefault="0051258E" w:rsidP="0051258E">
      <w:pPr>
        <w:pStyle w:val="1"/>
        <w:tabs>
          <w:tab w:val="clear" w:pos="935"/>
        </w:tabs>
        <w:spacing w:line="264" w:lineRule="atLeast"/>
        <w:ind w:left="0" w:firstLine="0"/>
        <w:rPr>
          <w:rFonts w:ascii="Arial Narrow" w:hAnsi="Arial Narrow" w:cs="Arial"/>
          <w:color w:val="auto"/>
          <w:sz w:val="22"/>
          <w:szCs w:val="22"/>
        </w:rPr>
      </w:pPr>
      <w:r w:rsidRPr="0051258E">
        <w:rPr>
          <w:rFonts w:ascii="Arial Narrow" w:hAnsi="Arial Narrow" w:cs="Arial"/>
          <w:color w:val="auto"/>
          <w:sz w:val="22"/>
          <w:szCs w:val="22"/>
        </w:rPr>
        <w:t>Zamawiający wymaga, by cały proces dostawy (od producenta do Zamawiającego) był objęty certyfikatami NON GMO wg standardu VLOG lub standardu równoważnego. W tym celu Wykonawca będzie zobowiązany do przedkładania wraz z każdą dostawą dokumentów potwierdzających posiadanie ww. certyfikatów przez producenta produktów objętych daną dostawą oraz przez podmiot transportujący te produkty.</w:t>
      </w:r>
    </w:p>
    <w:p w14:paraId="6CD587AC" w14:textId="77777777" w:rsidR="0051258E" w:rsidRPr="0051258E" w:rsidRDefault="0051258E" w:rsidP="0051258E">
      <w:pPr>
        <w:pStyle w:val="1"/>
        <w:tabs>
          <w:tab w:val="clear" w:pos="935"/>
        </w:tabs>
        <w:spacing w:line="264" w:lineRule="atLeast"/>
        <w:ind w:left="0" w:firstLine="0"/>
        <w:rPr>
          <w:rFonts w:ascii="Arial Narrow" w:hAnsi="Arial Narrow" w:cs="Arial"/>
          <w:color w:val="auto"/>
          <w:sz w:val="22"/>
          <w:szCs w:val="22"/>
        </w:rPr>
      </w:pPr>
    </w:p>
    <w:p w14:paraId="56C2B4EA" w14:textId="77777777" w:rsidR="0051258E" w:rsidRPr="0051258E" w:rsidRDefault="0051258E" w:rsidP="0051258E">
      <w:pPr>
        <w:pStyle w:val="1"/>
        <w:tabs>
          <w:tab w:val="clear" w:pos="935"/>
        </w:tabs>
        <w:spacing w:line="264" w:lineRule="atLeast"/>
        <w:ind w:left="0" w:firstLine="0"/>
        <w:rPr>
          <w:rFonts w:ascii="Arial Narrow" w:hAnsi="Arial Narrow" w:cs="Arial"/>
          <w:sz w:val="22"/>
          <w:szCs w:val="22"/>
        </w:rPr>
      </w:pPr>
      <w:r w:rsidRPr="0051258E">
        <w:rPr>
          <w:rFonts w:ascii="Arial Narrow" w:hAnsi="Arial Narrow" w:cs="Arial"/>
          <w:color w:val="auto"/>
          <w:sz w:val="22"/>
          <w:szCs w:val="22"/>
        </w:rPr>
        <w:t xml:space="preserve">Wykonawca będzie zobowiązany dostarczać mieszanki i komponenty w opakowaniach nie większych niż 50 kg, </w:t>
      </w:r>
      <w:r w:rsidRPr="0051258E">
        <w:rPr>
          <w:rFonts w:ascii="Arial Narrow" w:hAnsi="Arial Narrow" w:cs="Arial"/>
          <w:sz w:val="22"/>
          <w:szCs w:val="22"/>
        </w:rPr>
        <w:t xml:space="preserve">za wyjątkiem: </w:t>
      </w:r>
    </w:p>
    <w:p w14:paraId="06A35059" w14:textId="238F2AB8" w:rsidR="0051258E" w:rsidRPr="0051258E" w:rsidRDefault="0051258E" w:rsidP="0051258E">
      <w:pPr>
        <w:pStyle w:val="1"/>
        <w:tabs>
          <w:tab w:val="clear" w:pos="935"/>
        </w:tabs>
        <w:spacing w:line="264" w:lineRule="atLeast"/>
        <w:ind w:left="0" w:firstLine="0"/>
        <w:rPr>
          <w:rFonts w:ascii="Arial Narrow" w:hAnsi="Arial Narrow" w:cs="Arial"/>
          <w:sz w:val="22"/>
          <w:szCs w:val="22"/>
        </w:rPr>
      </w:pPr>
      <w:r w:rsidRPr="0051258E">
        <w:rPr>
          <w:rFonts w:ascii="Arial Narrow" w:hAnsi="Arial Narrow" w:cs="Arial"/>
          <w:sz w:val="22"/>
          <w:szCs w:val="22"/>
        </w:rPr>
        <w:t>- śruty rzepakowej – dopuszcza się dostawę w b.b. 500 kg lub 1000 kg</w:t>
      </w:r>
      <w:r w:rsidR="00ED4DBA">
        <w:rPr>
          <w:rFonts w:ascii="Arial Narrow" w:hAnsi="Arial Narrow" w:cs="Arial"/>
          <w:sz w:val="22"/>
          <w:szCs w:val="22"/>
        </w:rPr>
        <w:t>.</w:t>
      </w:r>
      <w:r w:rsidRPr="0051258E">
        <w:rPr>
          <w:rFonts w:ascii="Arial Narrow" w:hAnsi="Arial Narrow" w:cs="Arial"/>
          <w:sz w:val="22"/>
          <w:szCs w:val="22"/>
        </w:rPr>
        <w:t xml:space="preserve"> </w:t>
      </w:r>
    </w:p>
    <w:p w14:paraId="53175B23" w14:textId="77777777" w:rsidR="00726F80" w:rsidRPr="00726F80" w:rsidRDefault="00726F80" w:rsidP="0051258E">
      <w:pPr>
        <w:pStyle w:val="1"/>
        <w:tabs>
          <w:tab w:val="clear" w:pos="935"/>
        </w:tabs>
        <w:spacing w:line="264" w:lineRule="atLeast"/>
        <w:ind w:left="0" w:firstLine="0"/>
        <w:rPr>
          <w:rFonts w:ascii="Arial Narrow" w:hAnsi="Arial Narrow" w:cs="Arial"/>
          <w:sz w:val="22"/>
          <w:szCs w:val="22"/>
        </w:rPr>
      </w:pPr>
    </w:p>
    <w:p w14:paraId="6491D03C" w14:textId="77777777" w:rsidR="0051258E" w:rsidRPr="0051258E" w:rsidRDefault="0051258E" w:rsidP="0051258E">
      <w:pPr>
        <w:pStyle w:val="1"/>
        <w:tabs>
          <w:tab w:val="clear" w:pos="935"/>
        </w:tabs>
        <w:spacing w:line="264" w:lineRule="atLeast"/>
        <w:ind w:left="0" w:firstLine="0"/>
        <w:rPr>
          <w:rFonts w:ascii="Arial Narrow" w:hAnsi="Arial Narrow" w:cs="Arial"/>
          <w:color w:val="auto"/>
          <w:sz w:val="22"/>
          <w:szCs w:val="22"/>
        </w:rPr>
      </w:pPr>
      <w:r w:rsidRPr="0051258E">
        <w:rPr>
          <w:rFonts w:ascii="Arial Narrow" w:hAnsi="Arial Narrow" w:cs="Arial"/>
          <w:color w:val="auto"/>
          <w:sz w:val="22"/>
          <w:szCs w:val="22"/>
        </w:rPr>
        <w:t>Czas, w jakim Wykonawca będzie zobowiązany wykonać dostawę od zgłoszenia zapotrzebowania przez Zamawiającego: 96 godzin.</w:t>
      </w:r>
    </w:p>
    <w:p w14:paraId="48522E85" w14:textId="77777777" w:rsidR="000C7D64" w:rsidRPr="0051258E" w:rsidRDefault="000C7D64" w:rsidP="00547A12">
      <w:pPr>
        <w:rPr>
          <w:rFonts w:ascii="Arial Narrow" w:hAnsi="Arial Narrow"/>
          <w:bCs/>
          <w:sz w:val="22"/>
          <w:szCs w:val="22"/>
        </w:rPr>
      </w:pPr>
    </w:p>
    <w:p w14:paraId="13CF8DBE" w14:textId="77777777" w:rsidR="000C7D64" w:rsidRPr="0051258E" w:rsidRDefault="000C7D64" w:rsidP="00547A12">
      <w:pPr>
        <w:rPr>
          <w:rFonts w:ascii="Arial Narrow" w:hAnsi="Arial Narrow"/>
          <w:bCs/>
          <w:sz w:val="22"/>
          <w:szCs w:val="22"/>
        </w:rPr>
      </w:pPr>
      <w:r w:rsidRPr="0051258E">
        <w:rPr>
          <w:rFonts w:ascii="Arial Narrow" w:hAnsi="Arial Narrow"/>
          <w:bCs/>
          <w:sz w:val="22"/>
          <w:szCs w:val="22"/>
        </w:rPr>
        <w:t>Kody CPV dotyczące przedmiotu zamówienia:</w:t>
      </w:r>
    </w:p>
    <w:p w14:paraId="1C7D7B4E" w14:textId="062B7154" w:rsidR="00034937" w:rsidRPr="0051258E" w:rsidRDefault="00B97D21" w:rsidP="00FF0132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15.70.00.00-5</w:t>
      </w:r>
    </w:p>
    <w:p w14:paraId="2A691DD0" w14:textId="77777777" w:rsidR="00034937" w:rsidRDefault="00034937" w:rsidP="004B3D21">
      <w:pPr>
        <w:pStyle w:val="Tekstpodstawowywcity"/>
        <w:ind w:firstLine="0"/>
        <w:rPr>
          <w:rFonts w:ascii="Arial Narrow" w:hAnsi="Arial Narrow"/>
          <w:b/>
          <w:sz w:val="22"/>
          <w:szCs w:val="22"/>
        </w:rPr>
      </w:pPr>
    </w:p>
    <w:p w14:paraId="463C1A99" w14:textId="20F4DCFD" w:rsidR="00034937" w:rsidRPr="007857A0" w:rsidRDefault="00034937" w:rsidP="004B3D21">
      <w:pPr>
        <w:jc w:val="both"/>
        <w:rPr>
          <w:rFonts w:ascii="Arial Narrow" w:hAnsi="Arial Narrow" w:cs="Arial"/>
          <w:sz w:val="22"/>
          <w:szCs w:val="22"/>
        </w:rPr>
      </w:pPr>
      <w:r w:rsidRPr="00EC3B55">
        <w:rPr>
          <w:rFonts w:ascii="Arial Narrow" w:hAnsi="Arial Narrow" w:cs="Arial"/>
          <w:b/>
          <w:sz w:val="22"/>
          <w:szCs w:val="22"/>
        </w:rPr>
        <w:t>3.</w:t>
      </w:r>
      <w:r w:rsidR="00B97D21">
        <w:rPr>
          <w:rFonts w:ascii="Arial Narrow" w:hAnsi="Arial Narrow" w:cs="Arial"/>
          <w:b/>
          <w:sz w:val="22"/>
          <w:szCs w:val="22"/>
        </w:rPr>
        <w:t>2</w:t>
      </w:r>
      <w:r w:rsidRPr="007857A0">
        <w:rPr>
          <w:rFonts w:ascii="Arial Narrow" w:hAnsi="Arial Narrow" w:cs="Arial"/>
          <w:sz w:val="22"/>
          <w:szCs w:val="22"/>
        </w:rPr>
        <w:t>. Zamawiający nie zastrzega obowiązku osobistego wykonania przez Wykonawcę kluczowych części zamówienia.</w:t>
      </w:r>
    </w:p>
    <w:p w14:paraId="0AD54A22" w14:textId="77777777" w:rsidR="00034937" w:rsidRPr="00E450CB" w:rsidRDefault="00034937" w:rsidP="004B3D21">
      <w:pPr>
        <w:jc w:val="both"/>
        <w:rPr>
          <w:rFonts w:ascii="Arial Narrow" w:hAnsi="Arial Narrow"/>
          <w:b/>
          <w:sz w:val="22"/>
          <w:szCs w:val="22"/>
        </w:rPr>
      </w:pPr>
    </w:p>
    <w:p w14:paraId="64B197ED" w14:textId="56C82BFA" w:rsidR="00034937" w:rsidRPr="00E450CB" w:rsidRDefault="00034937" w:rsidP="007A3072">
      <w:pPr>
        <w:tabs>
          <w:tab w:val="left" w:pos="360"/>
        </w:tabs>
        <w:rPr>
          <w:rFonts w:ascii="Arial Narrow" w:hAnsi="Arial Narrow" w:cs="Arial"/>
          <w:b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 xml:space="preserve">4. </w:t>
      </w:r>
      <w:r w:rsidRPr="009A5A29">
        <w:rPr>
          <w:rFonts w:ascii="Arial Narrow" w:hAnsi="Arial Narrow" w:cs="Tahoma"/>
          <w:b/>
          <w:sz w:val="22"/>
          <w:szCs w:val="22"/>
        </w:rPr>
        <w:t>Zamawiający nie dopuszcza</w:t>
      </w:r>
      <w:r w:rsidR="000E37CA" w:rsidRPr="009A5A29">
        <w:rPr>
          <w:rFonts w:ascii="Arial Narrow" w:hAnsi="Arial Narrow" w:cs="Tahoma"/>
          <w:b/>
          <w:sz w:val="22"/>
          <w:szCs w:val="22"/>
        </w:rPr>
        <w:t xml:space="preserve"> możliwoś</w:t>
      </w:r>
      <w:r w:rsidR="00B97D21" w:rsidRPr="009A5A29">
        <w:rPr>
          <w:rFonts w:ascii="Arial Narrow" w:hAnsi="Arial Narrow" w:cs="Tahoma"/>
          <w:b/>
          <w:sz w:val="22"/>
          <w:szCs w:val="22"/>
        </w:rPr>
        <w:t>ci</w:t>
      </w:r>
      <w:r w:rsidRPr="009A5A29">
        <w:rPr>
          <w:rFonts w:ascii="Arial Narrow" w:hAnsi="Arial Narrow" w:cs="Tahoma"/>
          <w:b/>
          <w:sz w:val="22"/>
          <w:szCs w:val="22"/>
        </w:rPr>
        <w:t xml:space="preserve"> składania ofert częściowych.</w:t>
      </w:r>
      <w:r w:rsidRPr="00E450CB">
        <w:rPr>
          <w:rFonts w:ascii="Arial Narrow" w:hAnsi="Arial Narrow" w:cs="Tahoma"/>
          <w:b/>
          <w:sz w:val="22"/>
          <w:szCs w:val="22"/>
        </w:rPr>
        <w:t xml:space="preserve"> </w:t>
      </w:r>
      <w:r w:rsidRPr="00E450CB">
        <w:rPr>
          <w:rFonts w:ascii="Arial Narrow" w:hAnsi="Arial Narrow" w:cs="Tahoma"/>
          <w:b/>
          <w:sz w:val="22"/>
          <w:szCs w:val="22"/>
        </w:rPr>
        <w:br/>
      </w:r>
    </w:p>
    <w:p w14:paraId="0C1E3F29" w14:textId="49A7B289" w:rsidR="00034937" w:rsidRPr="006B33A4" w:rsidRDefault="00034937" w:rsidP="00A0635F">
      <w:pPr>
        <w:pStyle w:val="Tekstpodstawowy"/>
        <w:ind w:left="142" w:hanging="142"/>
        <w:rPr>
          <w:rFonts w:ascii="Arial Narrow" w:hAnsi="Arial Narrow" w:cs="Arial"/>
          <w:b/>
          <w:i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 xml:space="preserve">5. </w:t>
      </w:r>
      <w:r w:rsidRPr="009A5A29">
        <w:rPr>
          <w:rFonts w:ascii="Arial Narrow" w:hAnsi="Arial Narrow" w:cs="Arial"/>
          <w:bCs/>
          <w:sz w:val="22"/>
          <w:szCs w:val="22"/>
        </w:rPr>
        <w:t xml:space="preserve">Zamawiający </w:t>
      </w:r>
      <w:r w:rsidR="00B97D21" w:rsidRPr="009A5A29">
        <w:rPr>
          <w:rFonts w:ascii="Arial Narrow" w:hAnsi="Arial Narrow" w:cs="Arial"/>
          <w:bCs/>
          <w:sz w:val="22"/>
          <w:szCs w:val="22"/>
        </w:rPr>
        <w:t xml:space="preserve">nie </w:t>
      </w:r>
      <w:r w:rsidRPr="009A5A29">
        <w:rPr>
          <w:rFonts w:ascii="Arial Narrow" w:hAnsi="Arial Narrow" w:cs="Arial"/>
          <w:bCs/>
          <w:sz w:val="22"/>
          <w:szCs w:val="22"/>
        </w:rPr>
        <w:t>przewiduje możliwoś</w:t>
      </w:r>
      <w:r w:rsidR="00B97D21" w:rsidRPr="009A5A29">
        <w:rPr>
          <w:rFonts w:ascii="Arial Narrow" w:hAnsi="Arial Narrow" w:cs="Arial"/>
          <w:bCs/>
          <w:sz w:val="22"/>
          <w:szCs w:val="22"/>
        </w:rPr>
        <w:t xml:space="preserve">ci </w:t>
      </w:r>
      <w:r w:rsidRPr="009A5A29">
        <w:rPr>
          <w:rFonts w:ascii="Arial Narrow" w:hAnsi="Arial Narrow" w:cs="Arial"/>
          <w:bCs/>
          <w:sz w:val="22"/>
          <w:szCs w:val="22"/>
        </w:rPr>
        <w:t xml:space="preserve">udzielenia zamówień, o których mowa w art. </w:t>
      </w:r>
      <w:r w:rsidR="006B33A4" w:rsidRPr="009A5A29">
        <w:rPr>
          <w:rFonts w:ascii="Arial Narrow" w:hAnsi="Arial Narrow" w:cs="Arial"/>
          <w:bCs/>
          <w:sz w:val="22"/>
          <w:szCs w:val="22"/>
        </w:rPr>
        <w:t xml:space="preserve">214 ust 1 pkt </w:t>
      </w:r>
      <w:r w:rsidR="00B97D21" w:rsidRPr="009A5A29">
        <w:rPr>
          <w:rFonts w:ascii="Arial Narrow" w:hAnsi="Arial Narrow" w:cs="Arial"/>
          <w:bCs/>
          <w:sz w:val="22"/>
          <w:szCs w:val="22"/>
        </w:rPr>
        <w:t>8</w:t>
      </w:r>
      <w:r w:rsidR="00AB7041" w:rsidRPr="009A5A29">
        <w:rPr>
          <w:rFonts w:ascii="Arial Narrow" w:hAnsi="Arial Narrow" w:cs="Arial"/>
          <w:bCs/>
          <w:sz w:val="22"/>
          <w:szCs w:val="22"/>
        </w:rPr>
        <w:t xml:space="preserve"> Ustawy</w:t>
      </w:r>
      <w:r w:rsidR="006B33A4" w:rsidRPr="009A5A29">
        <w:rPr>
          <w:rFonts w:ascii="Arial Narrow" w:hAnsi="Arial Narrow" w:cs="Arial"/>
          <w:bCs/>
          <w:i/>
          <w:sz w:val="22"/>
          <w:szCs w:val="22"/>
        </w:rPr>
        <w:t>.</w:t>
      </w:r>
    </w:p>
    <w:p w14:paraId="7F69B61F" w14:textId="77777777" w:rsidR="00034937" w:rsidRPr="00E450CB" w:rsidRDefault="00034937" w:rsidP="00D50A8D">
      <w:pPr>
        <w:pStyle w:val="Tekstpodstawowy"/>
        <w:rPr>
          <w:rFonts w:ascii="Arial Narrow" w:hAnsi="Arial Narrow"/>
          <w:b/>
          <w:sz w:val="22"/>
          <w:szCs w:val="22"/>
        </w:rPr>
      </w:pPr>
    </w:p>
    <w:p w14:paraId="157CC63D" w14:textId="77777777" w:rsidR="00034937" w:rsidRPr="00054161" w:rsidRDefault="00034937" w:rsidP="00D50A8D">
      <w:pPr>
        <w:pStyle w:val="Tekstpodstawowy"/>
        <w:jc w:val="left"/>
        <w:rPr>
          <w:rFonts w:ascii="Arial Narrow" w:hAnsi="Arial Narrow" w:cs="Arial"/>
          <w:b/>
          <w:sz w:val="22"/>
          <w:szCs w:val="22"/>
        </w:rPr>
      </w:pPr>
      <w:r w:rsidRPr="00054161">
        <w:rPr>
          <w:rFonts w:ascii="Arial Narrow" w:hAnsi="Arial Narrow" w:cs="Arial"/>
          <w:b/>
          <w:sz w:val="22"/>
          <w:szCs w:val="22"/>
        </w:rPr>
        <w:lastRenderedPageBreak/>
        <w:t xml:space="preserve">6. </w:t>
      </w:r>
      <w:r w:rsidRPr="009A5A29">
        <w:rPr>
          <w:rFonts w:ascii="Arial Narrow" w:hAnsi="Arial Narrow" w:cs="Arial"/>
          <w:bCs/>
          <w:sz w:val="22"/>
          <w:szCs w:val="22"/>
        </w:rPr>
        <w:t>Zamawiający nie dopuszcza składania ofert wariantowych.</w:t>
      </w:r>
    </w:p>
    <w:p w14:paraId="6ECDD91D" w14:textId="77777777" w:rsidR="00034937" w:rsidRPr="00E450CB" w:rsidRDefault="00034937" w:rsidP="0087065C">
      <w:pPr>
        <w:jc w:val="both"/>
        <w:rPr>
          <w:rFonts w:ascii="Arial Narrow" w:hAnsi="Arial Narrow"/>
          <w:b/>
          <w:sz w:val="22"/>
          <w:szCs w:val="22"/>
        </w:rPr>
      </w:pPr>
    </w:p>
    <w:p w14:paraId="6A0F2E42" w14:textId="77777777" w:rsidR="00034937" w:rsidRPr="0052795C" w:rsidRDefault="00034937" w:rsidP="007A3072">
      <w:pPr>
        <w:jc w:val="both"/>
        <w:rPr>
          <w:rFonts w:ascii="Arial Narrow" w:hAnsi="Arial Narrow" w:cs="Tahoma"/>
          <w:i/>
          <w:sz w:val="22"/>
          <w:szCs w:val="22"/>
        </w:rPr>
      </w:pPr>
      <w:r w:rsidRPr="0052795C">
        <w:rPr>
          <w:rFonts w:ascii="Arial Narrow" w:hAnsi="Arial Narrow" w:cs="Arial"/>
          <w:b/>
          <w:sz w:val="22"/>
          <w:szCs w:val="22"/>
        </w:rPr>
        <w:t xml:space="preserve">7. Termin wykonania zamówienia: </w:t>
      </w:r>
      <w:r w:rsidRPr="0052795C">
        <w:rPr>
          <w:rFonts w:ascii="Arial Narrow" w:hAnsi="Arial Narrow" w:cs="Arial"/>
          <w:b/>
          <w:sz w:val="22"/>
          <w:szCs w:val="22"/>
        </w:rPr>
        <w:tab/>
      </w:r>
    </w:p>
    <w:p w14:paraId="36CF2EA7" w14:textId="77777777" w:rsidR="00B97D21" w:rsidRDefault="00B97D21" w:rsidP="00B97D21">
      <w:pPr>
        <w:jc w:val="both"/>
        <w:rPr>
          <w:rFonts w:ascii="Arial" w:hAnsi="Arial" w:cs="Arial"/>
        </w:rPr>
      </w:pPr>
    </w:p>
    <w:p w14:paraId="5DE438A4" w14:textId="16546DD3" w:rsidR="00B97D21" w:rsidRPr="00B97D21" w:rsidRDefault="00B97D21" w:rsidP="00B97D21">
      <w:pPr>
        <w:ind w:firstLine="285"/>
        <w:jc w:val="both"/>
        <w:rPr>
          <w:rFonts w:ascii="Arial Narrow" w:hAnsi="Arial Narrow" w:cs="Arial"/>
          <w:b/>
          <w:sz w:val="22"/>
          <w:szCs w:val="22"/>
        </w:rPr>
      </w:pPr>
      <w:r w:rsidRPr="00B97D21">
        <w:rPr>
          <w:rFonts w:ascii="Arial Narrow" w:hAnsi="Arial Narrow" w:cs="Arial"/>
          <w:sz w:val="22"/>
          <w:szCs w:val="22"/>
        </w:rPr>
        <w:t>Od dnia podpisania umowy do dnia 31 grudnia 202</w:t>
      </w:r>
      <w:r w:rsidR="00616593">
        <w:rPr>
          <w:rFonts w:ascii="Arial Narrow" w:hAnsi="Arial Narrow" w:cs="Arial"/>
          <w:sz w:val="22"/>
          <w:szCs w:val="22"/>
        </w:rPr>
        <w:t>2</w:t>
      </w:r>
      <w:r w:rsidRPr="00B97D21">
        <w:rPr>
          <w:rFonts w:ascii="Arial Narrow" w:hAnsi="Arial Narrow" w:cs="Arial"/>
          <w:sz w:val="22"/>
          <w:szCs w:val="22"/>
        </w:rPr>
        <w:t xml:space="preserve"> r.</w:t>
      </w:r>
    </w:p>
    <w:p w14:paraId="553E34FC" w14:textId="77777777" w:rsidR="00034937" w:rsidRPr="00303981" w:rsidRDefault="00034937" w:rsidP="00315DA3">
      <w:pPr>
        <w:jc w:val="both"/>
        <w:rPr>
          <w:rFonts w:ascii="Arial Narrow" w:hAnsi="Arial Narrow" w:cs="Arial"/>
          <w:color w:val="FF0000"/>
        </w:rPr>
      </w:pPr>
    </w:p>
    <w:p w14:paraId="4E839C0F" w14:textId="77777777" w:rsidR="00034937" w:rsidRPr="00E450CB" w:rsidRDefault="00034937" w:rsidP="00315DA3">
      <w:pPr>
        <w:ind w:left="285" w:hanging="285"/>
        <w:jc w:val="both"/>
        <w:rPr>
          <w:rFonts w:ascii="Arial Narrow" w:hAnsi="Arial Narrow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8. Zamawiający nie przewiduje udzielania zaliczek na poczet wykonania zamówienia.</w:t>
      </w:r>
    </w:p>
    <w:p w14:paraId="2A06D699" w14:textId="77777777" w:rsidR="005E53F5" w:rsidRPr="00E450CB" w:rsidRDefault="005E53F5" w:rsidP="004B3D21">
      <w:pPr>
        <w:jc w:val="both"/>
        <w:rPr>
          <w:rFonts w:ascii="Arial Narrow" w:hAnsi="Arial Narrow"/>
          <w:b/>
          <w:sz w:val="22"/>
          <w:szCs w:val="22"/>
        </w:rPr>
      </w:pPr>
    </w:p>
    <w:p w14:paraId="63637BAE" w14:textId="77777777" w:rsidR="00034937" w:rsidRPr="00037779" w:rsidRDefault="00034937" w:rsidP="00A90968">
      <w:pPr>
        <w:jc w:val="both"/>
        <w:rPr>
          <w:rFonts w:ascii="Arial Narrow" w:hAnsi="Arial Narrow"/>
          <w:b/>
          <w:sz w:val="22"/>
          <w:szCs w:val="22"/>
        </w:rPr>
      </w:pPr>
      <w:r w:rsidRPr="00E450CB">
        <w:rPr>
          <w:rFonts w:ascii="Arial Narrow" w:hAnsi="Arial Narrow"/>
          <w:b/>
          <w:sz w:val="22"/>
          <w:szCs w:val="22"/>
        </w:rPr>
        <w:t>9. Warunki udziału w postępowaniu:</w:t>
      </w:r>
    </w:p>
    <w:p w14:paraId="7A8CA2B7" w14:textId="77777777" w:rsidR="00034937" w:rsidRPr="00BE58FC" w:rsidRDefault="00034937" w:rsidP="00891E6B">
      <w:pPr>
        <w:jc w:val="both"/>
        <w:rPr>
          <w:rFonts w:ascii="Arial Narrow" w:hAnsi="Arial Narrow"/>
          <w:sz w:val="22"/>
          <w:szCs w:val="22"/>
        </w:rPr>
      </w:pPr>
      <w:r w:rsidRPr="00BE58FC">
        <w:rPr>
          <w:rFonts w:ascii="Arial Narrow" w:hAnsi="Arial Narrow"/>
          <w:b/>
          <w:sz w:val="22"/>
          <w:szCs w:val="22"/>
        </w:rPr>
        <w:t>9.1.</w:t>
      </w:r>
      <w:r w:rsidRPr="00BE58FC">
        <w:rPr>
          <w:rFonts w:ascii="Arial Narrow" w:hAnsi="Arial Narrow"/>
          <w:sz w:val="22"/>
          <w:szCs w:val="22"/>
        </w:rPr>
        <w:t xml:space="preserve"> O udzielenie zamówienia mogą ubiegać się Wykonawcy, którzy:</w:t>
      </w:r>
    </w:p>
    <w:p w14:paraId="004B44E4" w14:textId="186D44E3" w:rsidR="00034937" w:rsidRPr="00BE58FC" w:rsidRDefault="00034937" w:rsidP="00891E6B">
      <w:pPr>
        <w:jc w:val="both"/>
        <w:rPr>
          <w:rFonts w:ascii="Arial Narrow" w:hAnsi="Arial Narrow"/>
          <w:sz w:val="22"/>
          <w:szCs w:val="22"/>
        </w:rPr>
      </w:pPr>
      <w:r w:rsidRPr="00BE58FC">
        <w:rPr>
          <w:rFonts w:ascii="Arial Narrow" w:hAnsi="Arial Narrow"/>
          <w:sz w:val="22"/>
          <w:szCs w:val="22"/>
        </w:rPr>
        <w:t xml:space="preserve">1) nie podlegają wykluczeniu na podstawie art. </w:t>
      </w:r>
      <w:r w:rsidR="000C7D64" w:rsidRPr="00BE58FC">
        <w:rPr>
          <w:rFonts w:ascii="Arial Narrow" w:hAnsi="Arial Narrow"/>
          <w:sz w:val="22"/>
          <w:szCs w:val="22"/>
        </w:rPr>
        <w:t>108 ust. 1</w:t>
      </w:r>
      <w:r w:rsidRPr="00BE58FC">
        <w:rPr>
          <w:rFonts w:ascii="Arial Narrow" w:hAnsi="Arial Narrow"/>
          <w:sz w:val="22"/>
          <w:szCs w:val="22"/>
        </w:rPr>
        <w:t xml:space="preserve"> Ustawy;</w:t>
      </w:r>
    </w:p>
    <w:p w14:paraId="2BF4773D" w14:textId="508D0F22" w:rsidR="00BE58FC" w:rsidRPr="00BE58FC" w:rsidRDefault="00034937" w:rsidP="00891E6B">
      <w:pPr>
        <w:jc w:val="both"/>
        <w:rPr>
          <w:rFonts w:ascii="Arial Narrow" w:hAnsi="Arial Narrow"/>
          <w:sz w:val="22"/>
          <w:szCs w:val="22"/>
        </w:rPr>
      </w:pPr>
      <w:r w:rsidRPr="00BE58FC">
        <w:rPr>
          <w:rFonts w:ascii="Arial Narrow" w:hAnsi="Arial Narrow"/>
          <w:sz w:val="22"/>
          <w:szCs w:val="22"/>
        </w:rPr>
        <w:t>2) spełniają warunki udziału w postępowaniu dotyczące</w:t>
      </w:r>
      <w:r w:rsidR="00BE58FC" w:rsidRPr="00BE58FC">
        <w:rPr>
          <w:rFonts w:ascii="Arial Narrow" w:hAnsi="Arial Narrow"/>
          <w:sz w:val="22"/>
          <w:szCs w:val="22"/>
        </w:rPr>
        <w:t>:</w:t>
      </w:r>
    </w:p>
    <w:p w14:paraId="61E71A84" w14:textId="34E9AD7F" w:rsidR="00BE58FC" w:rsidRDefault="00BE58FC" w:rsidP="00BE58FC">
      <w:pPr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BE58FC">
        <w:rPr>
          <w:rFonts w:ascii="Arial Narrow" w:hAnsi="Arial Narrow"/>
          <w:sz w:val="22"/>
          <w:szCs w:val="22"/>
        </w:rPr>
        <w:t xml:space="preserve">a) zdolności do występowania w obrocie gospodarczym – </w:t>
      </w:r>
      <w:r w:rsidRPr="00BE58FC">
        <w:rPr>
          <w:rFonts w:ascii="Arial Narrow" w:hAnsi="Arial Narrow" w:cs="Arial"/>
          <w:sz w:val="22"/>
          <w:szCs w:val="22"/>
        </w:rPr>
        <w:t>Zamawiający nie wyznacza szczegółowego warunku w tym zakresie</w:t>
      </w:r>
      <w:r>
        <w:rPr>
          <w:rFonts w:ascii="Arial Narrow" w:hAnsi="Arial Narrow" w:cs="Arial"/>
          <w:sz w:val="22"/>
          <w:szCs w:val="22"/>
        </w:rPr>
        <w:t>;</w:t>
      </w:r>
    </w:p>
    <w:p w14:paraId="1A1CFBCA" w14:textId="77777777" w:rsidR="00BE58FC" w:rsidRDefault="00BE58FC" w:rsidP="00BE58FC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b) </w:t>
      </w:r>
      <w:r w:rsidRPr="00BE58FC">
        <w:rPr>
          <w:rFonts w:ascii="Arial Narrow" w:hAnsi="Arial Narrow"/>
          <w:sz w:val="22"/>
          <w:szCs w:val="22"/>
        </w:rPr>
        <w:t xml:space="preserve">uprawnień do prowadzenia określonej działalności gospodarczej lub zawodowej, o ile wynika to z odrębnych przepisów </w:t>
      </w:r>
      <w:r w:rsidRPr="00BE58FC">
        <w:rPr>
          <w:rFonts w:ascii="Arial Narrow" w:hAnsi="Arial Narrow" w:cs="Arial"/>
          <w:sz w:val="22"/>
          <w:szCs w:val="22"/>
        </w:rPr>
        <w:t>– Zamawiający nie wyznacza szczegółowego warunku w tym zakresie</w:t>
      </w:r>
      <w:r w:rsidRPr="00BE58FC">
        <w:rPr>
          <w:rFonts w:ascii="Arial Narrow" w:hAnsi="Arial Narrow"/>
          <w:sz w:val="22"/>
          <w:szCs w:val="22"/>
        </w:rPr>
        <w:t xml:space="preserve">; </w:t>
      </w:r>
    </w:p>
    <w:p w14:paraId="5062188E" w14:textId="61D0E8D3" w:rsidR="00BE58FC" w:rsidRDefault="00BE58FC" w:rsidP="00BE58FC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c) </w:t>
      </w:r>
      <w:r w:rsidRPr="00BE58FC">
        <w:rPr>
          <w:rFonts w:ascii="Arial Narrow" w:hAnsi="Arial Narrow"/>
          <w:sz w:val="22"/>
          <w:szCs w:val="22"/>
        </w:rPr>
        <w:t xml:space="preserve">sytuacji ekonomicznej lub finansowej </w:t>
      </w:r>
      <w:r w:rsidRPr="00BE58FC">
        <w:rPr>
          <w:rFonts w:ascii="Arial Narrow" w:hAnsi="Arial Narrow" w:cs="Arial"/>
          <w:sz w:val="22"/>
          <w:szCs w:val="22"/>
        </w:rPr>
        <w:t>– Zamawiający nie wyznacza szczegółowego warunku w tym zakresie</w:t>
      </w:r>
      <w:r w:rsidRPr="00BE58FC">
        <w:rPr>
          <w:rFonts w:ascii="Arial Narrow" w:hAnsi="Arial Narrow"/>
          <w:sz w:val="22"/>
          <w:szCs w:val="22"/>
        </w:rPr>
        <w:t xml:space="preserve">; </w:t>
      </w:r>
    </w:p>
    <w:p w14:paraId="3C3A486E" w14:textId="2472C3DE" w:rsidR="0063154C" w:rsidRPr="00BE58FC" w:rsidRDefault="00BE58FC" w:rsidP="00BE58FC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</w:t>
      </w:r>
      <w:r w:rsidRPr="00BE58FC">
        <w:rPr>
          <w:rFonts w:ascii="Arial Narrow" w:hAnsi="Arial Narrow"/>
          <w:sz w:val="22"/>
          <w:szCs w:val="22"/>
        </w:rPr>
        <w:t>zdolności technicznej lub zawodowej</w:t>
      </w:r>
      <w:r>
        <w:rPr>
          <w:rFonts w:ascii="Arial Narrow" w:hAnsi="Arial Narrow"/>
          <w:sz w:val="22"/>
          <w:szCs w:val="22"/>
        </w:rPr>
        <w:t xml:space="preserve"> </w:t>
      </w:r>
      <w:r w:rsidRPr="00BE58FC">
        <w:rPr>
          <w:rFonts w:ascii="Arial Narrow" w:hAnsi="Arial Narrow" w:cs="Arial"/>
          <w:sz w:val="22"/>
          <w:szCs w:val="22"/>
        </w:rPr>
        <w:t>– Zamawiający nie wyznacza szczegółowego warunku w tym zakresie.</w:t>
      </w:r>
    </w:p>
    <w:p w14:paraId="48F42AE6" w14:textId="77777777" w:rsidR="00BE58FC" w:rsidRPr="0063154C" w:rsidRDefault="00BE58FC" w:rsidP="0063154C">
      <w:pPr>
        <w:jc w:val="both"/>
        <w:rPr>
          <w:rFonts w:ascii="Arial Narrow" w:hAnsi="Arial Narrow" w:cs="Tahoma"/>
        </w:rPr>
      </w:pPr>
    </w:p>
    <w:p w14:paraId="22F9732A" w14:textId="01888D60" w:rsidR="00D52CC3" w:rsidRPr="0065453F" w:rsidRDefault="00D52CC3" w:rsidP="00D52CC3">
      <w:pPr>
        <w:jc w:val="both"/>
        <w:rPr>
          <w:rFonts w:ascii="Arial Narrow" w:hAnsi="Arial Narrow"/>
          <w:sz w:val="22"/>
          <w:szCs w:val="22"/>
        </w:rPr>
      </w:pPr>
      <w:r w:rsidRPr="0065453F">
        <w:rPr>
          <w:rFonts w:ascii="Arial Narrow" w:hAnsi="Arial Narrow"/>
          <w:b/>
          <w:sz w:val="22"/>
          <w:szCs w:val="22"/>
        </w:rPr>
        <w:t>9.2.</w:t>
      </w:r>
      <w:r w:rsidRPr="0065453F">
        <w:rPr>
          <w:rFonts w:ascii="Arial Narrow" w:hAnsi="Arial Narrow"/>
          <w:sz w:val="22"/>
          <w:szCs w:val="22"/>
        </w:rPr>
        <w:t xml:space="preserve"> W przypadku Wykonawców wspólnie ubiegających się o udzielenie zamówienia</w:t>
      </w:r>
      <w:r w:rsidR="0065453F" w:rsidRPr="0065453F">
        <w:rPr>
          <w:rFonts w:ascii="Arial Narrow" w:hAnsi="Arial Narrow"/>
          <w:sz w:val="22"/>
          <w:szCs w:val="22"/>
        </w:rPr>
        <w:t xml:space="preserve"> brak podstaw do wykluczenia z postępowania musi wykazać każdy z Wykonawców.</w:t>
      </w:r>
    </w:p>
    <w:p w14:paraId="3A8A07AA" w14:textId="77777777" w:rsidR="00034937" w:rsidRPr="001F264F" w:rsidRDefault="00034937" w:rsidP="00BE0538">
      <w:pPr>
        <w:jc w:val="both"/>
        <w:rPr>
          <w:rFonts w:ascii="Arial Narrow" w:hAnsi="Arial Narrow"/>
          <w:sz w:val="22"/>
          <w:szCs w:val="22"/>
        </w:rPr>
      </w:pPr>
      <w:r w:rsidRPr="001F264F">
        <w:rPr>
          <w:rFonts w:ascii="Arial Narrow" w:hAnsi="Arial Narrow"/>
          <w:b/>
          <w:sz w:val="22"/>
          <w:szCs w:val="22"/>
        </w:rPr>
        <w:t>9.3</w:t>
      </w:r>
      <w:r w:rsidRPr="001F264F">
        <w:rPr>
          <w:rFonts w:ascii="Arial Narrow" w:hAnsi="Arial Narrow"/>
          <w:sz w:val="22"/>
          <w:szCs w:val="22"/>
        </w:rPr>
        <w:t xml:space="preserve"> Wykonawca może w celu potwierdzenia spełniania warunków,</w:t>
      </w:r>
      <w:r w:rsidR="001F264F" w:rsidRPr="001F264F">
        <w:rPr>
          <w:rFonts w:ascii="Arial Narrow" w:hAnsi="Arial Narrow"/>
          <w:sz w:val="22"/>
          <w:szCs w:val="22"/>
        </w:rPr>
        <w:t xml:space="preserve"> o których mowa w pkt. 9.1.2) S</w:t>
      </w:r>
      <w:r w:rsidRPr="001F264F">
        <w:rPr>
          <w:rFonts w:ascii="Arial Narrow" w:hAnsi="Arial Narrow"/>
          <w:sz w:val="22"/>
          <w:szCs w:val="22"/>
        </w:rPr>
        <w:t xml:space="preserve">WZ </w:t>
      </w:r>
      <w:r w:rsidRPr="001F264F">
        <w:rPr>
          <w:rFonts w:ascii="Arial Narrow" w:hAnsi="Arial Narrow"/>
          <w:sz w:val="22"/>
          <w:szCs w:val="22"/>
        </w:rPr>
        <w:br/>
        <w:t>w stosownych sytuacjach, polegać na zdolności</w:t>
      </w:r>
      <w:r w:rsidR="001F264F" w:rsidRPr="001F264F">
        <w:rPr>
          <w:rFonts w:ascii="Arial Narrow" w:hAnsi="Arial Narrow"/>
          <w:sz w:val="22"/>
          <w:szCs w:val="22"/>
        </w:rPr>
        <w:t xml:space="preserve">ach technicznych lub zawodowych </w:t>
      </w:r>
      <w:r w:rsidRPr="001F264F">
        <w:rPr>
          <w:rFonts w:ascii="Arial Narrow" w:hAnsi="Arial Narrow"/>
          <w:sz w:val="22"/>
          <w:szCs w:val="22"/>
        </w:rPr>
        <w:t>podmiotów</w:t>
      </w:r>
      <w:r w:rsidR="001F264F" w:rsidRPr="001F264F">
        <w:rPr>
          <w:rFonts w:ascii="Arial Narrow" w:hAnsi="Arial Narrow"/>
          <w:sz w:val="22"/>
          <w:szCs w:val="22"/>
        </w:rPr>
        <w:t xml:space="preserve"> udostępniających zasoby, niezależnie </w:t>
      </w:r>
      <w:r w:rsidRPr="001F264F">
        <w:rPr>
          <w:rFonts w:ascii="Arial Narrow" w:hAnsi="Arial Narrow"/>
          <w:sz w:val="22"/>
          <w:szCs w:val="22"/>
        </w:rPr>
        <w:t xml:space="preserve">od charakteru prawnego łączących go z nim stosunków prawnych. </w:t>
      </w:r>
    </w:p>
    <w:p w14:paraId="5C54DB13" w14:textId="77777777" w:rsidR="00034937" w:rsidRPr="00E209EB" w:rsidRDefault="00034937" w:rsidP="00BE0538">
      <w:pPr>
        <w:jc w:val="both"/>
        <w:rPr>
          <w:rFonts w:ascii="Arial Narrow" w:hAnsi="Arial Narrow"/>
          <w:sz w:val="22"/>
          <w:szCs w:val="22"/>
        </w:rPr>
      </w:pPr>
      <w:r w:rsidRPr="00E209EB">
        <w:rPr>
          <w:rFonts w:ascii="Arial Narrow" w:hAnsi="Arial Narrow"/>
          <w:b/>
          <w:sz w:val="22"/>
          <w:szCs w:val="22"/>
        </w:rPr>
        <w:t>9.4.</w:t>
      </w:r>
      <w:r w:rsidRPr="00E209EB">
        <w:rPr>
          <w:rFonts w:ascii="Arial Narrow" w:hAnsi="Arial Narrow"/>
          <w:sz w:val="22"/>
          <w:szCs w:val="22"/>
        </w:rPr>
        <w:t xml:space="preserve"> Zamawiający jednocześnie informuje, iż „stosowna sytuac</w:t>
      </w:r>
      <w:r w:rsidR="001F264F" w:rsidRPr="00E209EB">
        <w:rPr>
          <w:rFonts w:ascii="Arial Narrow" w:hAnsi="Arial Narrow"/>
          <w:sz w:val="22"/>
          <w:szCs w:val="22"/>
        </w:rPr>
        <w:t>ja”, o której mowa w pkt. 9.3 S</w:t>
      </w:r>
      <w:r w:rsidRPr="00E209EB">
        <w:rPr>
          <w:rFonts w:ascii="Arial Narrow" w:hAnsi="Arial Narrow"/>
          <w:sz w:val="22"/>
          <w:szCs w:val="22"/>
        </w:rPr>
        <w:t>WZ wystąp</w:t>
      </w:r>
      <w:r w:rsidR="000E37CA">
        <w:rPr>
          <w:rFonts w:ascii="Arial Narrow" w:hAnsi="Arial Narrow"/>
          <w:sz w:val="22"/>
          <w:szCs w:val="22"/>
        </w:rPr>
        <w:t>i wyłącznie w przypadku spełnienia poniższych warunków:</w:t>
      </w:r>
    </w:p>
    <w:p w14:paraId="3E654B55" w14:textId="516C8EB1" w:rsidR="00034937" w:rsidRDefault="00034937" w:rsidP="00BE0538">
      <w:pPr>
        <w:jc w:val="both"/>
        <w:rPr>
          <w:rFonts w:ascii="Arial Narrow" w:hAnsi="Arial Narrow"/>
          <w:sz w:val="22"/>
          <w:szCs w:val="22"/>
        </w:rPr>
      </w:pPr>
      <w:r w:rsidRPr="00E209EB">
        <w:rPr>
          <w:rFonts w:ascii="Arial Narrow" w:hAnsi="Arial Narrow"/>
          <w:sz w:val="22"/>
          <w:szCs w:val="22"/>
        </w:rPr>
        <w:t>a) Wykonawca, który polega na zdolnościach podmiotów</w:t>
      </w:r>
      <w:r w:rsidR="00946664">
        <w:rPr>
          <w:rFonts w:ascii="Arial Narrow" w:hAnsi="Arial Narrow"/>
          <w:sz w:val="22"/>
          <w:szCs w:val="22"/>
        </w:rPr>
        <w:t xml:space="preserve"> udostępniających zasoby</w:t>
      </w:r>
      <w:r w:rsidRPr="00E209EB">
        <w:rPr>
          <w:rFonts w:ascii="Arial Narrow" w:hAnsi="Arial Narrow"/>
          <w:sz w:val="22"/>
          <w:szCs w:val="22"/>
        </w:rPr>
        <w:t xml:space="preserve"> udowodni Zamawiającemu, że realizując zamówienie, będzie dysponował niezbędnymi zasobami tych podmiotów, w szczególności przedstawiając zobowiązanie podmiotów</w:t>
      </w:r>
      <w:r w:rsidR="001F264F" w:rsidRPr="00E209EB">
        <w:rPr>
          <w:rFonts w:ascii="Arial Narrow" w:hAnsi="Arial Narrow"/>
          <w:sz w:val="22"/>
          <w:szCs w:val="22"/>
        </w:rPr>
        <w:t xml:space="preserve"> udostępniających zasoby</w:t>
      </w:r>
      <w:r w:rsidRPr="00E209EB">
        <w:rPr>
          <w:rFonts w:ascii="Arial Narrow" w:hAnsi="Arial Narrow"/>
          <w:sz w:val="22"/>
          <w:szCs w:val="22"/>
        </w:rPr>
        <w:t xml:space="preserve"> do oddania mu do dyspozycji niezbędnych zasobów na potrzeby realizacji zamówienia</w:t>
      </w:r>
      <w:r w:rsidR="001F264F" w:rsidRPr="00E209EB">
        <w:rPr>
          <w:rFonts w:ascii="Arial Narrow" w:hAnsi="Arial Narrow"/>
          <w:sz w:val="22"/>
          <w:szCs w:val="22"/>
        </w:rPr>
        <w:t xml:space="preserve"> lub </w:t>
      </w:r>
      <w:r w:rsidR="00D13BF0" w:rsidRPr="00E209EB">
        <w:rPr>
          <w:rFonts w:ascii="Arial Narrow" w:hAnsi="Arial Narrow"/>
          <w:sz w:val="22"/>
          <w:szCs w:val="22"/>
        </w:rPr>
        <w:t>i</w:t>
      </w:r>
      <w:r w:rsidR="001F264F" w:rsidRPr="00E209EB">
        <w:rPr>
          <w:rFonts w:ascii="Arial Narrow" w:hAnsi="Arial Narrow"/>
          <w:sz w:val="22"/>
          <w:szCs w:val="22"/>
        </w:rPr>
        <w:t>nny podmiotowy środek dowodowy potwierdz</w:t>
      </w:r>
      <w:r w:rsidR="00F17A93" w:rsidRPr="00E209EB">
        <w:rPr>
          <w:rFonts w:ascii="Arial Narrow" w:hAnsi="Arial Narrow"/>
          <w:sz w:val="22"/>
          <w:szCs w:val="22"/>
        </w:rPr>
        <w:t>ają</w:t>
      </w:r>
      <w:r w:rsidR="001F264F" w:rsidRPr="00E209EB">
        <w:rPr>
          <w:rFonts w:ascii="Arial Narrow" w:hAnsi="Arial Narrow"/>
          <w:sz w:val="22"/>
          <w:szCs w:val="22"/>
        </w:rPr>
        <w:t>cy, że wykonawca realizując zamówienie będzie</w:t>
      </w:r>
      <w:r w:rsidR="00F17A93" w:rsidRPr="00E209EB">
        <w:rPr>
          <w:rFonts w:ascii="Arial Narrow" w:hAnsi="Arial Narrow"/>
          <w:sz w:val="22"/>
          <w:szCs w:val="22"/>
        </w:rPr>
        <w:t xml:space="preserve"> dysponował niezbędnymi zasobami tych podmiotów</w:t>
      </w:r>
      <w:r w:rsidR="001F264F" w:rsidRPr="00E209EB">
        <w:rPr>
          <w:rFonts w:ascii="Arial Narrow" w:hAnsi="Arial Narrow"/>
          <w:sz w:val="22"/>
          <w:szCs w:val="22"/>
        </w:rPr>
        <w:t xml:space="preserve">  (wypełniony</w:t>
      </w:r>
      <w:r w:rsidR="00F17A93" w:rsidRPr="00E209EB">
        <w:rPr>
          <w:rFonts w:ascii="Arial Narrow" w:hAnsi="Arial Narrow"/>
          <w:sz w:val="22"/>
          <w:szCs w:val="22"/>
        </w:rPr>
        <w:t xml:space="preserve"> </w:t>
      </w:r>
      <w:r w:rsidRPr="00E209EB">
        <w:rPr>
          <w:rFonts w:ascii="Arial Narrow" w:hAnsi="Arial Narrow"/>
          <w:sz w:val="22"/>
          <w:szCs w:val="22"/>
        </w:rPr>
        <w:t xml:space="preserve">i podpisany załącznik nr </w:t>
      </w:r>
      <w:r w:rsidR="00343F68">
        <w:rPr>
          <w:rFonts w:ascii="Arial Narrow" w:hAnsi="Arial Narrow"/>
          <w:sz w:val="22"/>
          <w:szCs w:val="22"/>
        </w:rPr>
        <w:t>5</w:t>
      </w:r>
      <w:r w:rsidR="00946664">
        <w:rPr>
          <w:rFonts w:ascii="Arial Narrow" w:hAnsi="Arial Narrow"/>
          <w:sz w:val="22"/>
          <w:szCs w:val="22"/>
        </w:rPr>
        <w:t xml:space="preserve"> do S</w:t>
      </w:r>
      <w:r w:rsidRPr="00E209EB">
        <w:rPr>
          <w:rFonts w:ascii="Arial Narrow" w:hAnsi="Arial Narrow"/>
          <w:sz w:val="22"/>
          <w:szCs w:val="22"/>
        </w:rPr>
        <w:t>WZ);</w:t>
      </w:r>
    </w:p>
    <w:p w14:paraId="4F07D724" w14:textId="77777777" w:rsidR="00E209EB" w:rsidRDefault="00E209EB" w:rsidP="00BE053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 zobowiązani</w:t>
      </w:r>
      <w:r w:rsidR="00946664">
        <w:rPr>
          <w:rFonts w:ascii="Arial Narrow" w:hAnsi="Arial Narrow"/>
          <w:sz w:val="22"/>
          <w:szCs w:val="22"/>
        </w:rPr>
        <w:t>e podmiotu udostępniającego zaso</w:t>
      </w:r>
      <w:r>
        <w:rPr>
          <w:rFonts w:ascii="Arial Narrow" w:hAnsi="Arial Narrow"/>
          <w:sz w:val="22"/>
          <w:szCs w:val="22"/>
        </w:rPr>
        <w:t>by, o którym mowa w ppkt. a) musi potwierdzać, że stosunek łączący wykonawcę z podmiotami udostępniającymi zasoby gwarantuje rzeczywisty dostęp do tych zasobów oraz musi określać w szczególności:</w:t>
      </w:r>
    </w:p>
    <w:p w14:paraId="7AD5630E" w14:textId="77777777" w:rsidR="00E209EB" w:rsidRDefault="00E209EB" w:rsidP="00BE053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zakres dostępnych wykonawcy zasobów podmiotu udostępniającego zasoby,</w:t>
      </w:r>
    </w:p>
    <w:p w14:paraId="67460E43" w14:textId="77777777" w:rsidR="00E209EB" w:rsidRDefault="00E209EB" w:rsidP="00BE053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-sposó</w:t>
      </w:r>
      <w:r w:rsidR="007B43AE">
        <w:rPr>
          <w:rFonts w:ascii="Arial Narrow" w:hAnsi="Arial Narrow"/>
          <w:sz w:val="22"/>
          <w:szCs w:val="22"/>
        </w:rPr>
        <w:t>b</w:t>
      </w:r>
      <w:r>
        <w:rPr>
          <w:rFonts w:ascii="Arial Narrow" w:hAnsi="Arial Narrow"/>
          <w:sz w:val="22"/>
          <w:szCs w:val="22"/>
        </w:rPr>
        <w:t xml:space="preserve"> i okres udostępnienia wykonawcy i wykorzystania przez niego zasobów podmiotu udostępniającego te zasoby przy wykonaniu zamówienia,</w:t>
      </w:r>
    </w:p>
    <w:p w14:paraId="059E1C0D" w14:textId="77777777" w:rsidR="00E209EB" w:rsidRPr="00E209EB" w:rsidRDefault="00E209EB" w:rsidP="00BE053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-czy i w jakim zakresie podmiot udostępniający zasoby, na zdolnościach którego wykonawca polega w odniesi</w:t>
      </w:r>
      <w:r w:rsidR="00925BE4">
        <w:rPr>
          <w:rFonts w:ascii="Arial Narrow" w:hAnsi="Arial Narrow"/>
          <w:sz w:val="22"/>
          <w:szCs w:val="22"/>
        </w:rPr>
        <w:t>eniu do warunków udziału w postę</w:t>
      </w:r>
      <w:r>
        <w:rPr>
          <w:rFonts w:ascii="Arial Narrow" w:hAnsi="Arial Narrow"/>
          <w:sz w:val="22"/>
          <w:szCs w:val="22"/>
        </w:rPr>
        <w:t xml:space="preserve">powaniu dotyczących wykształcenia/ kwalifikacji zawodowych/ doświadczenia  zrealizuje roboty budowlane lub usługi, których wskazane zdolności dotyczą. </w:t>
      </w:r>
    </w:p>
    <w:p w14:paraId="1DA6CDEE" w14:textId="77777777" w:rsidR="00034937" w:rsidRPr="00925BE4" w:rsidRDefault="00E209EB" w:rsidP="00BE0538">
      <w:pPr>
        <w:jc w:val="both"/>
        <w:rPr>
          <w:rFonts w:ascii="Arial Narrow" w:hAnsi="Arial Narrow"/>
          <w:sz w:val="22"/>
          <w:szCs w:val="22"/>
        </w:rPr>
      </w:pPr>
      <w:r w:rsidRPr="00925BE4">
        <w:rPr>
          <w:rFonts w:ascii="Arial Narrow" w:hAnsi="Arial Narrow"/>
          <w:sz w:val="22"/>
          <w:szCs w:val="22"/>
        </w:rPr>
        <w:t>c</w:t>
      </w:r>
      <w:r w:rsidR="00034937" w:rsidRPr="00925BE4">
        <w:rPr>
          <w:rFonts w:ascii="Arial Narrow" w:hAnsi="Arial Narrow"/>
          <w:sz w:val="22"/>
          <w:szCs w:val="22"/>
        </w:rPr>
        <w:t>) Zamawiający oceni, czy udostępniane wykonawcy przez podmioty</w:t>
      </w:r>
      <w:r w:rsidR="00925BE4">
        <w:rPr>
          <w:rFonts w:ascii="Arial Narrow" w:hAnsi="Arial Narrow"/>
          <w:sz w:val="22"/>
          <w:szCs w:val="22"/>
        </w:rPr>
        <w:t xml:space="preserve"> udostępniające zasoby</w:t>
      </w:r>
      <w:r w:rsidR="00034937" w:rsidRPr="00925BE4">
        <w:rPr>
          <w:rFonts w:ascii="Arial Narrow" w:hAnsi="Arial Narrow"/>
          <w:sz w:val="22"/>
          <w:szCs w:val="22"/>
        </w:rPr>
        <w:t xml:space="preserve"> zdolności techniczne lub zawodowe pozwalają na wykazanie przez wykonawcę spełniania warunków udziału w postępowaniu oraz zbada, czy nie zachodzą wobec tego podmiotu podstawy wykluczenia,</w:t>
      </w:r>
      <w:r w:rsidR="00925BE4" w:rsidRPr="00925BE4">
        <w:rPr>
          <w:rFonts w:ascii="Arial Narrow" w:hAnsi="Arial Narrow"/>
          <w:sz w:val="22"/>
          <w:szCs w:val="22"/>
        </w:rPr>
        <w:t xml:space="preserve"> które zostały przewidziane względem wykonawcy.</w:t>
      </w:r>
      <w:r w:rsidR="00034937" w:rsidRPr="00925BE4" w:rsidDel="00145200">
        <w:rPr>
          <w:rFonts w:ascii="Arial Narrow" w:hAnsi="Arial Narrow"/>
          <w:sz w:val="22"/>
          <w:szCs w:val="22"/>
        </w:rPr>
        <w:t xml:space="preserve"> </w:t>
      </w:r>
    </w:p>
    <w:p w14:paraId="2336E793" w14:textId="71666D9B" w:rsidR="00034937" w:rsidRDefault="0065453F" w:rsidP="00BE0538">
      <w:pPr>
        <w:tabs>
          <w:tab w:val="left" w:pos="284"/>
        </w:tabs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034937" w:rsidRPr="000B1F17">
        <w:rPr>
          <w:rFonts w:ascii="Arial Narrow" w:hAnsi="Arial Narrow"/>
          <w:sz w:val="22"/>
          <w:szCs w:val="22"/>
        </w:rPr>
        <w:t xml:space="preserve">) W odniesieniu do warunków dotyczących kwalifikacji zawodowych lub doświadczenia, wykonawcy </w:t>
      </w:r>
      <w:r w:rsidR="00BC4D8C" w:rsidRPr="000B1F17">
        <w:rPr>
          <w:rFonts w:ascii="Arial Narrow" w:hAnsi="Arial Narrow"/>
          <w:sz w:val="22"/>
          <w:szCs w:val="22"/>
        </w:rPr>
        <w:t>mogą polegać na zdolnościach</w:t>
      </w:r>
      <w:r w:rsidR="00034937" w:rsidRPr="000B1F17">
        <w:rPr>
          <w:rFonts w:ascii="Arial Narrow" w:hAnsi="Arial Narrow"/>
          <w:sz w:val="22"/>
          <w:szCs w:val="22"/>
        </w:rPr>
        <w:t xml:space="preserve"> podmiotów</w:t>
      </w:r>
      <w:r w:rsidR="00BC4D8C" w:rsidRPr="000B1F17">
        <w:rPr>
          <w:rFonts w:ascii="Arial Narrow" w:hAnsi="Arial Narrow"/>
          <w:sz w:val="22"/>
          <w:szCs w:val="22"/>
        </w:rPr>
        <w:t xml:space="preserve"> udostępniających zasoby</w:t>
      </w:r>
      <w:r w:rsidR="00034937" w:rsidRPr="000B1F17">
        <w:rPr>
          <w:rFonts w:ascii="Arial Narrow" w:hAnsi="Arial Narrow"/>
          <w:sz w:val="22"/>
          <w:szCs w:val="22"/>
        </w:rPr>
        <w:t>, jeśli podmioty te zrealizują roboty budowlane  do realizacji których te zdolności są wymagane</w:t>
      </w:r>
      <w:r w:rsidR="00034937" w:rsidRPr="0065453F">
        <w:rPr>
          <w:rFonts w:ascii="Arial Narrow" w:hAnsi="Arial Narrow"/>
          <w:bCs/>
          <w:sz w:val="22"/>
          <w:szCs w:val="22"/>
        </w:rPr>
        <w:t>. Złożone oświadcz</w:t>
      </w:r>
      <w:r w:rsidR="00BC4D8C" w:rsidRPr="0065453F">
        <w:rPr>
          <w:rFonts w:ascii="Arial Narrow" w:hAnsi="Arial Narrow"/>
          <w:bCs/>
          <w:sz w:val="22"/>
          <w:szCs w:val="22"/>
        </w:rPr>
        <w:t>enie, o którym mowa w pkt. 9.4.b</w:t>
      </w:r>
      <w:r w:rsidR="00293A0E">
        <w:rPr>
          <w:rFonts w:ascii="Arial Narrow" w:hAnsi="Arial Narrow"/>
          <w:bCs/>
          <w:sz w:val="22"/>
          <w:szCs w:val="22"/>
        </w:rPr>
        <w:t>,</w:t>
      </w:r>
      <w:r w:rsidR="00034937" w:rsidRPr="0065453F">
        <w:rPr>
          <w:rFonts w:ascii="Arial Narrow" w:hAnsi="Arial Narrow"/>
          <w:bCs/>
          <w:sz w:val="22"/>
          <w:szCs w:val="22"/>
        </w:rPr>
        <w:t xml:space="preserve"> musi jednoznacznie wskazywać na przyszły udział w realizacji zamówienia podmiotu udostępniającego zasob</w:t>
      </w:r>
      <w:r w:rsidR="000E37CA" w:rsidRPr="0065453F">
        <w:rPr>
          <w:rFonts w:ascii="Arial Narrow" w:hAnsi="Arial Narrow"/>
          <w:bCs/>
          <w:sz w:val="22"/>
          <w:szCs w:val="22"/>
        </w:rPr>
        <w:t>y w charakterze podwykonawcy</w:t>
      </w:r>
      <w:r w:rsidR="00034937" w:rsidRPr="0065453F">
        <w:rPr>
          <w:rFonts w:ascii="Arial Narrow" w:hAnsi="Arial Narrow"/>
          <w:bCs/>
          <w:sz w:val="22"/>
          <w:szCs w:val="22"/>
        </w:rPr>
        <w:t>.</w:t>
      </w:r>
    </w:p>
    <w:p w14:paraId="3A39FB37" w14:textId="607B563D" w:rsidR="00D61A16" w:rsidRPr="00D61A16" w:rsidRDefault="00D61A16" w:rsidP="00BE0538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</w:rPr>
      </w:pPr>
      <w:r w:rsidRPr="00D61A16">
        <w:rPr>
          <w:rFonts w:ascii="Arial Narrow" w:hAnsi="Arial Narrow"/>
          <w:sz w:val="22"/>
          <w:szCs w:val="22"/>
        </w:rPr>
        <w:t xml:space="preserve">Podmiot, który zobowiązał się do udostępnienia zasobów, odpowiada solidarnie z </w:t>
      </w:r>
      <w:r>
        <w:rPr>
          <w:rFonts w:ascii="Arial Narrow" w:hAnsi="Arial Narrow"/>
          <w:sz w:val="22"/>
          <w:szCs w:val="22"/>
        </w:rPr>
        <w:t>W</w:t>
      </w:r>
      <w:r w:rsidRPr="00D61A16">
        <w:rPr>
          <w:rFonts w:ascii="Arial Narrow" w:hAnsi="Arial Narrow"/>
          <w:sz w:val="22"/>
          <w:szCs w:val="22"/>
        </w:rPr>
        <w:t xml:space="preserve">ykonawcą, który polega na jego sytuacji finansowej lub ekonomicznej, za szkodę poniesioną przez </w:t>
      </w:r>
      <w:r>
        <w:rPr>
          <w:rFonts w:ascii="Arial Narrow" w:hAnsi="Arial Narrow"/>
          <w:sz w:val="22"/>
          <w:szCs w:val="22"/>
        </w:rPr>
        <w:t>Z</w:t>
      </w:r>
      <w:r w:rsidRPr="00D61A16">
        <w:rPr>
          <w:rFonts w:ascii="Arial Narrow" w:hAnsi="Arial Narrow"/>
          <w:sz w:val="22"/>
          <w:szCs w:val="22"/>
        </w:rPr>
        <w:t>amawiającego powstałą wskutek nieudostępnienia tych zasobów, chyba że za nieudostępnienie zasobów podmiot ten nie ponosi winy.</w:t>
      </w:r>
    </w:p>
    <w:p w14:paraId="0C5EAA27" w14:textId="2E174289" w:rsidR="00034937" w:rsidRDefault="00034937" w:rsidP="00BE0538">
      <w:pPr>
        <w:jc w:val="both"/>
        <w:rPr>
          <w:rFonts w:ascii="Arial Narrow" w:hAnsi="Arial Narrow"/>
          <w:b/>
          <w:sz w:val="22"/>
          <w:szCs w:val="22"/>
        </w:rPr>
      </w:pPr>
    </w:p>
    <w:p w14:paraId="4D603E89" w14:textId="77777777" w:rsidR="00C17324" w:rsidRPr="00907045" w:rsidRDefault="00C17324" w:rsidP="00BE0538">
      <w:pPr>
        <w:jc w:val="both"/>
        <w:rPr>
          <w:rFonts w:ascii="Arial Narrow" w:hAnsi="Arial Narrow"/>
          <w:b/>
          <w:sz w:val="22"/>
          <w:szCs w:val="22"/>
        </w:rPr>
      </w:pPr>
    </w:p>
    <w:p w14:paraId="26B2530A" w14:textId="77777777" w:rsidR="00034937" w:rsidRPr="00907045" w:rsidRDefault="00034937" w:rsidP="00A90968">
      <w:pPr>
        <w:jc w:val="both"/>
        <w:rPr>
          <w:rFonts w:ascii="Arial Narrow" w:hAnsi="Arial Narrow"/>
          <w:b/>
          <w:sz w:val="22"/>
          <w:szCs w:val="22"/>
        </w:rPr>
      </w:pPr>
      <w:r w:rsidRPr="00907045">
        <w:rPr>
          <w:rFonts w:ascii="Arial Narrow" w:hAnsi="Arial Narrow"/>
          <w:b/>
          <w:sz w:val="22"/>
          <w:szCs w:val="22"/>
        </w:rPr>
        <w:lastRenderedPageBreak/>
        <w:t xml:space="preserve">10. </w:t>
      </w:r>
      <w:r w:rsidR="004D16D2">
        <w:rPr>
          <w:rFonts w:ascii="Arial Narrow" w:hAnsi="Arial Narrow"/>
          <w:b/>
          <w:sz w:val="22"/>
          <w:szCs w:val="22"/>
        </w:rPr>
        <w:t>Oświadczenie, o którym mowa w art. 125 ust</w:t>
      </w:r>
      <w:r w:rsidR="000E37CA">
        <w:rPr>
          <w:rFonts w:ascii="Arial Narrow" w:hAnsi="Arial Narrow"/>
          <w:b/>
          <w:sz w:val="22"/>
          <w:szCs w:val="22"/>
        </w:rPr>
        <w:t>.</w:t>
      </w:r>
      <w:r w:rsidR="004D16D2">
        <w:rPr>
          <w:rFonts w:ascii="Arial Narrow" w:hAnsi="Arial Narrow"/>
          <w:b/>
          <w:sz w:val="22"/>
          <w:szCs w:val="22"/>
        </w:rPr>
        <w:t xml:space="preserve"> 1 Ustawy i w</w:t>
      </w:r>
      <w:r w:rsidRPr="00907045">
        <w:rPr>
          <w:rFonts w:ascii="Arial Narrow" w:hAnsi="Arial Narrow"/>
          <w:b/>
          <w:sz w:val="22"/>
          <w:szCs w:val="22"/>
        </w:rPr>
        <w:t xml:space="preserve">ykaz </w:t>
      </w:r>
      <w:r w:rsidR="00FE6AF8">
        <w:rPr>
          <w:rFonts w:ascii="Arial Narrow" w:hAnsi="Arial Narrow"/>
          <w:b/>
          <w:sz w:val="22"/>
          <w:szCs w:val="22"/>
        </w:rPr>
        <w:t>podmiotowych środków dowodowych:</w:t>
      </w:r>
    </w:p>
    <w:p w14:paraId="22287B4E" w14:textId="7974CD36" w:rsidR="00034937" w:rsidRPr="00E450CB" w:rsidRDefault="00034937" w:rsidP="00A90968">
      <w:pPr>
        <w:jc w:val="both"/>
        <w:rPr>
          <w:rFonts w:ascii="Arial Narrow" w:hAnsi="Arial Narrow"/>
          <w:sz w:val="22"/>
          <w:szCs w:val="22"/>
        </w:rPr>
      </w:pPr>
      <w:r w:rsidRPr="00907045">
        <w:rPr>
          <w:rFonts w:ascii="Arial Narrow" w:hAnsi="Arial Narrow"/>
          <w:b/>
          <w:sz w:val="22"/>
          <w:szCs w:val="22"/>
        </w:rPr>
        <w:t>10.1.</w:t>
      </w:r>
      <w:r w:rsidRPr="00907045">
        <w:rPr>
          <w:rFonts w:ascii="Arial Narrow" w:hAnsi="Arial Narrow"/>
          <w:sz w:val="22"/>
          <w:szCs w:val="22"/>
        </w:rPr>
        <w:t xml:space="preserve"> Do oferty każdy Wykonawca musi dołączyć oświadczenie</w:t>
      </w:r>
      <w:r w:rsidR="002F42C8">
        <w:rPr>
          <w:rFonts w:ascii="Arial Narrow" w:hAnsi="Arial Narrow"/>
          <w:sz w:val="22"/>
          <w:szCs w:val="22"/>
        </w:rPr>
        <w:t xml:space="preserve"> o niepodleganiu wykluczeniu</w:t>
      </w:r>
      <w:r w:rsidR="00FE6AF8">
        <w:rPr>
          <w:rFonts w:ascii="Arial Narrow" w:hAnsi="Arial Narrow"/>
          <w:sz w:val="22"/>
          <w:szCs w:val="22"/>
        </w:rPr>
        <w:t xml:space="preserve"> i spełnianiu warunków udziału w postępowaniu </w:t>
      </w:r>
      <w:r w:rsidR="002F42C8">
        <w:rPr>
          <w:rFonts w:ascii="Arial Narrow" w:hAnsi="Arial Narrow"/>
          <w:sz w:val="22"/>
          <w:szCs w:val="22"/>
        </w:rPr>
        <w:t xml:space="preserve">w postaci elektronicznej opatrzone kwalifikowanym podpisem elektronicznym, podpisem zaufanym lub podpisem osobistym, </w:t>
      </w:r>
      <w:r w:rsidR="00A85225" w:rsidRPr="00907045">
        <w:rPr>
          <w:rFonts w:ascii="Arial Narrow" w:hAnsi="Arial Narrow"/>
          <w:sz w:val="22"/>
          <w:szCs w:val="22"/>
        </w:rPr>
        <w:t xml:space="preserve">w zakresie wskazanym w </w:t>
      </w:r>
      <w:r w:rsidR="00A85225" w:rsidRPr="00907045">
        <w:rPr>
          <w:rFonts w:ascii="Arial Narrow" w:hAnsi="Arial Narrow"/>
          <w:b/>
          <w:sz w:val="22"/>
          <w:szCs w:val="22"/>
        </w:rPr>
        <w:t xml:space="preserve">załączniku nr </w:t>
      </w:r>
      <w:r w:rsidR="003C36B9">
        <w:rPr>
          <w:rFonts w:ascii="Arial Narrow" w:hAnsi="Arial Narrow"/>
          <w:b/>
          <w:sz w:val="22"/>
          <w:szCs w:val="22"/>
        </w:rPr>
        <w:t>3</w:t>
      </w:r>
      <w:r w:rsidR="00A85225">
        <w:rPr>
          <w:rFonts w:ascii="Arial Narrow" w:hAnsi="Arial Narrow"/>
          <w:b/>
          <w:sz w:val="22"/>
          <w:szCs w:val="22"/>
        </w:rPr>
        <w:t xml:space="preserve"> do S</w:t>
      </w:r>
      <w:r w:rsidR="00A85225" w:rsidRPr="00907045">
        <w:rPr>
          <w:rFonts w:ascii="Arial Narrow" w:hAnsi="Arial Narrow"/>
          <w:b/>
          <w:sz w:val="22"/>
          <w:szCs w:val="22"/>
        </w:rPr>
        <w:t>WZ</w:t>
      </w:r>
      <w:r w:rsidR="003C36B9">
        <w:rPr>
          <w:rFonts w:ascii="Arial Narrow" w:hAnsi="Arial Narrow"/>
          <w:b/>
          <w:sz w:val="22"/>
          <w:szCs w:val="22"/>
        </w:rPr>
        <w:t>,</w:t>
      </w:r>
      <w:r w:rsidR="00A85225">
        <w:rPr>
          <w:rFonts w:ascii="Arial Narrow" w:hAnsi="Arial Narrow"/>
          <w:sz w:val="22"/>
          <w:szCs w:val="22"/>
        </w:rPr>
        <w:t xml:space="preserve"> </w:t>
      </w:r>
      <w:r w:rsidR="002F42C8">
        <w:rPr>
          <w:rFonts w:ascii="Arial Narrow" w:hAnsi="Arial Narrow"/>
          <w:sz w:val="22"/>
          <w:szCs w:val="22"/>
        </w:rPr>
        <w:t xml:space="preserve">a następnie wraz </w:t>
      </w:r>
      <w:r w:rsidR="00FE6AF8">
        <w:rPr>
          <w:rFonts w:ascii="Arial Narrow" w:hAnsi="Arial Narrow"/>
          <w:sz w:val="22"/>
          <w:szCs w:val="22"/>
        </w:rPr>
        <w:br/>
      </w:r>
      <w:r w:rsidR="002F42C8">
        <w:rPr>
          <w:rFonts w:ascii="Arial Narrow" w:hAnsi="Arial Narrow"/>
          <w:sz w:val="22"/>
          <w:szCs w:val="22"/>
        </w:rPr>
        <w:t xml:space="preserve">z plikami stanowiącym ofertę skompresować do jednego pliku archiwum </w:t>
      </w:r>
      <w:r w:rsidR="00A85225">
        <w:rPr>
          <w:rFonts w:ascii="Arial Narrow" w:hAnsi="Arial Narrow"/>
          <w:sz w:val="22"/>
          <w:szCs w:val="22"/>
        </w:rPr>
        <w:t>(ZIP)</w:t>
      </w:r>
      <w:r w:rsidRPr="00907045">
        <w:rPr>
          <w:rFonts w:ascii="Arial Narrow" w:hAnsi="Arial Narrow"/>
          <w:sz w:val="22"/>
          <w:szCs w:val="22"/>
        </w:rPr>
        <w:t xml:space="preserve">. </w:t>
      </w:r>
    </w:p>
    <w:p w14:paraId="060F1C8E" w14:textId="77777777" w:rsidR="00034937" w:rsidRPr="00E450CB" w:rsidRDefault="00034937" w:rsidP="00A90968">
      <w:pPr>
        <w:jc w:val="both"/>
        <w:rPr>
          <w:rFonts w:ascii="Arial Narrow" w:hAnsi="Arial Narrow"/>
          <w:sz w:val="22"/>
          <w:szCs w:val="22"/>
        </w:rPr>
      </w:pPr>
      <w:r w:rsidRPr="00E450CB">
        <w:rPr>
          <w:rFonts w:ascii="Arial Narrow" w:hAnsi="Arial Narrow"/>
          <w:b/>
          <w:sz w:val="22"/>
          <w:szCs w:val="22"/>
        </w:rPr>
        <w:t>10.2.</w:t>
      </w:r>
      <w:r w:rsidRPr="00E450CB">
        <w:rPr>
          <w:rFonts w:ascii="Arial Narrow" w:hAnsi="Arial Narrow"/>
          <w:sz w:val="22"/>
          <w:szCs w:val="22"/>
        </w:rPr>
        <w:t xml:space="preserve"> W przypadku wspólnego ubiegania się o zamówienie przez wykonawców oświadczenie o którym mowa</w:t>
      </w:r>
      <w:r>
        <w:rPr>
          <w:rFonts w:ascii="Arial Narrow" w:hAnsi="Arial Narrow"/>
          <w:sz w:val="22"/>
          <w:szCs w:val="22"/>
        </w:rPr>
        <w:br/>
      </w:r>
      <w:r w:rsidR="00A85225">
        <w:rPr>
          <w:rFonts w:ascii="Arial Narrow" w:hAnsi="Arial Narrow"/>
          <w:sz w:val="22"/>
          <w:szCs w:val="22"/>
        </w:rPr>
        <w:t>w pkt. 10.1 S</w:t>
      </w:r>
      <w:r w:rsidRPr="00E450CB">
        <w:rPr>
          <w:rFonts w:ascii="Arial Narrow" w:hAnsi="Arial Narrow"/>
          <w:sz w:val="22"/>
          <w:szCs w:val="22"/>
        </w:rPr>
        <w:t xml:space="preserve">WZ składa każdy z wykonawców wspólnie ubiegających się o zamówienie. </w:t>
      </w:r>
      <w:r w:rsidRPr="00FE6AF8">
        <w:rPr>
          <w:rFonts w:ascii="Arial Narrow" w:hAnsi="Arial Narrow"/>
          <w:sz w:val="22"/>
          <w:szCs w:val="22"/>
        </w:rPr>
        <w:t>Oświadczenie to musi potwierdzać</w:t>
      </w:r>
      <w:r w:rsidR="00FE6AF8" w:rsidRPr="00FE6AF8">
        <w:rPr>
          <w:rFonts w:ascii="Arial Narrow" w:hAnsi="Arial Narrow"/>
          <w:sz w:val="22"/>
          <w:szCs w:val="22"/>
        </w:rPr>
        <w:t xml:space="preserve"> brak podstaw wykluczenia i</w:t>
      </w:r>
      <w:r w:rsidRPr="00FE6AF8">
        <w:rPr>
          <w:rFonts w:ascii="Arial Narrow" w:hAnsi="Arial Narrow"/>
          <w:sz w:val="22"/>
          <w:szCs w:val="22"/>
        </w:rPr>
        <w:t xml:space="preserve"> spełnianie warunków udziału w postępowaniu w zakresie, w którym każdy z wykonawców wykazuje spełnianie warunków udziału w post</w:t>
      </w:r>
      <w:r w:rsidR="00FE6AF8" w:rsidRPr="00FE6AF8">
        <w:rPr>
          <w:rFonts w:ascii="Arial Narrow" w:hAnsi="Arial Narrow"/>
          <w:sz w:val="22"/>
          <w:szCs w:val="22"/>
        </w:rPr>
        <w:t>ępowaniu.</w:t>
      </w:r>
    </w:p>
    <w:p w14:paraId="0CC7366D" w14:textId="77777777" w:rsidR="00034937" w:rsidRPr="006E418A" w:rsidRDefault="00034937" w:rsidP="00952807">
      <w:pPr>
        <w:jc w:val="both"/>
        <w:rPr>
          <w:rFonts w:ascii="Arial Narrow" w:hAnsi="Arial Narrow"/>
          <w:sz w:val="22"/>
          <w:szCs w:val="22"/>
        </w:rPr>
      </w:pPr>
      <w:r w:rsidRPr="00FE6AF8">
        <w:rPr>
          <w:rFonts w:ascii="Arial Narrow" w:hAnsi="Arial Narrow"/>
          <w:b/>
          <w:sz w:val="22"/>
          <w:szCs w:val="22"/>
        </w:rPr>
        <w:t>10.3.</w:t>
      </w:r>
      <w:r w:rsidRPr="00FE6AF8">
        <w:rPr>
          <w:rFonts w:ascii="Arial Narrow" w:hAnsi="Arial Narrow"/>
          <w:sz w:val="22"/>
          <w:szCs w:val="22"/>
        </w:rPr>
        <w:t xml:space="preserve"> Wykonawca, </w:t>
      </w:r>
      <w:r w:rsidR="00FE6AF8" w:rsidRPr="00FE6AF8">
        <w:rPr>
          <w:rFonts w:ascii="Arial Narrow" w:hAnsi="Arial Narrow"/>
          <w:sz w:val="22"/>
          <w:szCs w:val="22"/>
        </w:rPr>
        <w:t>w przypadku</w:t>
      </w:r>
      <w:r w:rsidR="00FE6AF8">
        <w:rPr>
          <w:rFonts w:ascii="Arial Narrow" w:hAnsi="Arial Narrow"/>
          <w:sz w:val="22"/>
          <w:szCs w:val="22"/>
        </w:rPr>
        <w:t xml:space="preserve"> </w:t>
      </w:r>
      <w:r w:rsidRPr="00907045">
        <w:rPr>
          <w:rFonts w:ascii="Arial Narrow" w:hAnsi="Arial Narrow"/>
          <w:sz w:val="22"/>
          <w:szCs w:val="22"/>
        </w:rPr>
        <w:t xml:space="preserve"> </w:t>
      </w:r>
      <w:r w:rsidR="00FE6AF8">
        <w:rPr>
          <w:rFonts w:ascii="Arial Narrow" w:hAnsi="Arial Narrow"/>
          <w:sz w:val="22"/>
          <w:szCs w:val="22"/>
        </w:rPr>
        <w:t xml:space="preserve">polegania na zdolnościach podmiotów udostępniających zasoby, przedstawia, wraz z oświadczeniem, o którym mowa w pkt 10.1 SWZ, także oświadczenie podmiotu udostępniającego zasoby, potwierdzające brak podstaw wykluczenia tego podmiotu oraz odpowiednio spełnianie warunków udziału </w:t>
      </w:r>
      <w:r w:rsidR="00ED1E71">
        <w:rPr>
          <w:rFonts w:ascii="Arial Narrow" w:hAnsi="Arial Narrow"/>
          <w:sz w:val="22"/>
          <w:szCs w:val="22"/>
        </w:rPr>
        <w:br/>
      </w:r>
      <w:r w:rsidR="00FE6AF8">
        <w:rPr>
          <w:rFonts w:ascii="Arial Narrow" w:hAnsi="Arial Narrow"/>
          <w:sz w:val="22"/>
          <w:szCs w:val="22"/>
        </w:rPr>
        <w:t>w postę</w:t>
      </w:r>
      <w:r w:rsidR="00ED1E71">
        <w:rPr>
          <w:rFonts w:ascii="Arial Narrow" w:hAnsi="Arial Narrow"/>
          <w:sz w:val="22"/>
          <w:szCs w:val="22"/>
        </w:rPr>
        <w:t>powaniu, w zakresie</w:t>
      </w:r>
      <w:r w:rsidR="00FE6AF8">
        <w:rPr>
          <w:rFonts w:ascii="Arial Narrow" w:hAnsi="Arial Narrow"/>
          <w:sz w:val="22"/>
          <w:szCs w:val="22"/>
        </w:rPr>
        <w:t>, w jakim wykonawca powołuje się na jego zasoby.</w:t>
      </w:r>
    </w:p>
    <w:p w14:paraId="517FA7F9" w14:textId="77777777" w:rsidR="00034937" w:rsidRDefault="00034937" w:rsidP="00952807">
      <w:pPr>
        <w:jc w:val="both"/>
        <w:rPr>
          <w:rFonts w:ascii="Arial Narrow" w:hAnsi="Arial Narrow"/>
          <w:b/>
          <w:sz w:val="22"/>
          <w:szCs w:val="22"/>
        </w:rPr>
      </w:pPr>
    </w:p>
    <w:p w14:paraId="295BD406" w14:textId="6389F698" w:rsidR="00034937" w:rsidRPr="0065453F" w:rsidRDefault="00034937" w:rsidP="00952807">
      <w:pPr>
        <w:jc w:val="both"/>
        <w:rPr>
          <w:rFonts w:ascii="Arial Narrow" w:hAnsi="Arial Narrow"/>
          <w:b/>
          <w:sz w:val="22"/>
          <w:szCs w:val="22"/>
        </w:rPr>
      </w:pPr>
      <w:r w:rsidRPr="00907045">
        <w:rPr>
          <w:rFonts w:ascii="Arial Narrow" w:hAnsi="Arial Narrow"/>
          <w:b/>
          <w:sz w:val="22"/>
          <w:szCs w:val="22"/>
        </w:rPr>
        <w:t xml:space="preserve">10.4. </w:t>
      </w:r>
      <w:r w:rsidR="00F61C48">
        <w:rPr>
          <w:rFonts w:ascii="Arial Narrow" w:hAnsi="Arial Narrow"/>
          <w:b/>
          <w:sz w:val="22"/>
          <w:szCs w:val="22"/>
        </w:rPr>
        <w:t>Zamawiający wezwie W</w:t>
      </w:r>
      <w:r w:rsidRPr="0060357D">
        <w:rPr>
          <w:rFonts w:ascii="Arial Narrow" w:hAnsi="Arial Narrow"/>
          <w:b/>
          <w:sz w:val="22"/>
          <w:szCs w:val="22"/>
        </w:rPr>
        <w:t xml:space="preserve">ykonawcę, którego oferta została </w:t>
      </w:r>
      <w:r w:rsidR="0060357D" w:rsidRPr="0060357D">
        <w:rPr>
          <w:rFonts w:ascii="Arial Narrow" w:hAnsi="Arial Narrow"/>
          <w:b/>
          <w:sz w:val="22"/>
          <w:szCs w:val="22"/>
        </w:rPr>
        <w:t xml:space="preserve">najwyżej </w:t>
      </w:r>
      <w:r w:rsidRPr="0060357D">
        <w:rPr>
          <w:rFonts w:ascii="Arial Narrow" w:hAnsi="Arial Narrow"/>
          <w:b/>
          <w:sz w:val="22"/>
          <w:szCs w:val="22"/>
        </w:rPr>
        <w:t xml:space="preserve">oceniona, do złożenia </w:t>
      </w:r>
      <w:r w:rsidR="0060357D" w:rsidRPr="0060357D">
        <w:rPr>
          <w:rFonts w:ascii="Arial Narrow" w:hAnsi="Arial Narrow"/>
          <w:b/>
          <w:sz w:val="22"/>
          <w:szCs w:val="22"/>
        </w:rPr>
        <w:br/>
      </w:r>
      <w:r w:rsidRPr="0060357D">
        <w:rPr>
          <w:rFonts w:ascii="Arial Narrow" w:hAnsi="Arial Narrow"/>
          <w:b/>
          <w:sz w:val="22"/>
          <w:szCs w:val="22"/>
        </w:rPr>
        <w:t>w wyz</w:t>
      </w:r>
      <w:r w:rsidRPr="0065453F">
        <w:rPr>
          <w:rFonts w:ascii="Arial Narrow" w:hAnsi="Arial Narrow"/>
          <w:b/>
          <w:sz w:val="22"/>
          <w:szCs w:val="22"/>
        </w:rPr>
        <w:t>naczonym, nie krótszym niż 5 dni, terminie</w:t>
      </w:r>
      <w:r w:rsidRPr="008C3D3F">
        <w:rPr>
          <w:rFonts w:ascii="Arial Narrow" w:hAnsi="Arial Narrow"/>
          <w:b/>
          <w:sz w:val="22"/>
          <w:szCs w:val="22"/>
        </w:rPr>
        <w:t xml:space="preserve"> </w:t>
      </w:r>
      <w:r w:rsidRPr="0065453F">
        <w:rPr>
          <w:rFonts w:ascii="Arial Narrow" w:hAnsi="Arial Narrow"/>
          <w:b/>
          <w:sz w:val="22"/>
          <w:szCs w:val="22"/>
          <w:u w:val="single"/>
        </w:rPr>
        <w:t>aktualnych na dzień złożenia</w:t>
      </w:r>
      <w:r w:rsidRPr="0065453F">
        <w:rPr>
          <w:rFonts w:ascii="Arial Narrow" w:hAnsi="Arial Narrow"/>
          <w:b/>
          <w:sz w:val="22"/>
          <w:szCs w:val="22"/>
        </w:rPr>
        <w:t xml:space="preserve"> następujących </w:t>
      </w:r>
      <w:r w:rsidR="0060357D" w:rsidRPr="0065453F">
        <w:rPr>
          <w:rFonts w:ascii="Arial Narrow" w:hAnsi="Arial Narrow"/>
          <w:b/>
          <w:sz w:val="22"/>
          <w:szCs w:val="22"/>
        </w:rPr>
        <w:t>podmiotowych środków dowodowych:</w:t>
      </w:r>
      <w:r w:rsidRPr="0065453F">
        <w:rPr>
          <w:rFonts w:ascii="Arial Narrow" w:hAnsi="Arial Narrow"/>
          <w:b/>
          <w:sz w:val="22"/>
          <w:szCs w:val="22"/>
        </w:rPr>
        <w:t xml:space="preserve"> </w:t>
      </w:r>
    </w:p>
    <w:p w14:paraId="706424FF" w14:textId="5CE7D46C" w:rsidR="00034937" w:rsidRPr="008C3D3F" w:rsidRDefault="00650178" w:rsidP="008C3D3F">
      <w:pPr>
        <w:pStyle w:val="Akapitzlist"/>
        <w:numPr>
          <w:ilvl w:val="0"/>
          <w:numId w:val="24"/>
        </w:numPr>
        <w:ind w:left="426"/>
        <w:jc w:val="both"/>
        <w:rPr>
          <w:rFonts w:ascii="Arial Narrow" w:hAnsi="Arial Narrow" w:cs="Arial"/>
          <w:b/>
          <w:bCs/>
        </w:rPr>
      </w:pPr>
      <w:r w:rsidRPr="00C15261">
        <w:rPr>
          <w:rFonts w:ascii="Arial Narrow" w:hAnsi="Arial Narrow"/>
          <w:b/>
          <w:bCs/>
        </w:rPr>
        <w:t>oświadczenia wykonawcy, w zakresie art. 108 ust. 1 pkt 5 Ustawy, o braku przynależności do tej samej grupy kapitałowej</w:t>
      </w:r>
      <w:r w:rsidRPr="0065453F">
        <w:rPr>
          <w:rFonts w:ascii="Arial Narrow" w:hAnsi="Arial Narrow"/>
        </w:rPr>
        <w:t xml:space="preserve"> w rozumieniu ustawy z dnia 16 lutego 2007 r. o ochronie konkurencji i konsumentów, z innym wykonawcą, który złożył odrębną ofertę, albo oświadczenia o przynależności do tej samej grupy kapitałowej wraz z dokumentami lub informacjami potwierdzającymi przygotowanie oferty niezależnie od innego wykonawcy należącego do tej samej grupy kapitałowej</w:t>
      </w:r>
      <w:r w:rsidR="004D16D2" w:rsidRPr="0065453F">
        <w:rPr>
          <w:rFonts w:ascii="Arial Narrow" w:hAnsi="Arial Narrow"/>
        </w:rPr>
        <w:t xml:space="preserve"> (wzór: załącznik nr </w:t>
      </w:r>
      <w:r w:rsidR="00343F68">
        <w:rPr>
          <w:rFonts w:ascii="Arial Narrow" w:hAnsi="Arial Narrow"/>
        </w:rPr>
        <w:t>6</w:t>
      </w:r>
      <w:r w:rsidR="004D16D2" w:rsidRPr="0065453F">
        <w:rPr>
          <w:rFonts w:ascii="Arial Narrow" w:hAnsi="Arial Narrow"/>
        </w:rPr>
        <w:t xml:space="preserve"> do SWZ)</w:t>
      </w:r>
      <w:r w:rsidR="008C3D3F">
        <w:rPr>
          <w:rFonts w:ascii="Arial Narrow" w:hAnsi="Arial Narrow"/>
        </w:rPr>
        <w:t>.</w:t>
      </w:r>
      <w:r w:rsidR="00034937" w:rsidRPr="008C3D3F">
        <w:rPr>
          <w:rFonts w:ascii="Arial Narrow" w:hAnsi="Arial Narrow"/>
        </w:rPr>
        <w:tab/>
      </w:r>
    </w:p>
    <w:p w14:paraId="4CEC473E" w14:textId="77777777" w:rsidR="00034937" w:rsidRPr="00E450CB" w:rsidRDefault="0029219B" w:rsidP="0022532A">
      <w:pPr>
        <w:pStyle w:val="Nagwek4"/>
        <w:spacing w:before="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11. Informacje o środkach komunikacji elektronicznej, przy użyciu których</w:t>
      </w:r>
      <w:r w:rsidR="009D320D">
        <w:rPr>
          <w:rFonts w:ascii="Arial Narrow" w:hAnsi="Arial Narrow" w:cs="Arial"/>
          <w:sz w:val="22"/>
          <w:szCs w:val="22"/>
        </w:rPr>
        <w:t xml:space="preserve"> Z</w:t>
      </w:r>
      <w:r>
        <w:rPr>
          <w:rFonts w:ascii="Arial Narrow" w:hAnsi="Arial Narrow" w:cs="Arial"/>
          <w:sz w:val="22"/>
          <w:szCs w:val="22"/>
        </w:rPr>
        <w:t>amawiający będzie komunikował się z Wykonawcami</w:t>
      </w:r>
      <w:r w:rsidR="009D320D">
        <w:rPr>
          <w:rFonts w:ascii="Arial Narrow" w:hAnsi="Arial Narrow" w:cs="Arial"/>
          <w:sz w:val="22"/>
          <w:szCs w:val="22"/>
        </w:rPr>
        <w:t xml:space="preserve"> oraz informacje o wymaganiach technicznych i organizacyjnych sporządzania, wysyłania i odbierania korespondencji: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F75F210" w14:textId="77777777" w:rsidR="00A442A7" w:rsidRPr="00A0039D" w:rsidRDefault="00A442A7" w:rsidP="00E47196">
      <w:pPr>
        <w:pStyle w:val="Akapitzlist1"/>
        <w:numPr>
          <w:ilvl w:val="3"/>
          <w:numId w:val="9"/>
        </w:numPr>
        <w:tabs>
          <w:tab w:val="clear" w:pos="0"/>
        </w:tabs>
        <w:ind w:left="142" w:firstLine="0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/>
          <w:b/>
          <w:sz w:val="22"/>
          <w:szCs w:val="22"/>
        </w:rPr>
        <w:t>Informacje ogólne</w:t>
      </w:r>
    </w:p>
    <w:p w14:paraId="0AD40FCE" w14:textId="43F54521" w:rsidR="00A442A7" w:rsidRPr="00A0039D" w:rsidRDefault="00A442A7" w:rsidP="00E47196">
      <w:pPr>
        <w:pStyle w:val="Akapitzlist1"/>
        <w:numPr>
          <w:ilvl w:val="0"/>
          <w:numId w:val="10"/>
        </w:numPr>
        <w:jc w:val="both"/>
        <w:rPr>
          <w:rFonts w:ascii="Arial Narrow" w:hAnsi="Arial Narrow" w:cs="Garamond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t xml:space="preserve">W postępowaniu o udzielenie zamówienia komunikacja między Zamawiającym a Wykonawcami odbywa się </w:t>
      </w:r>
      <w:r>
        <w:rPr>
          <w:rFonts w:ascii="Arial Narrow" w:hAnsi="Arial Narrow" w:cs="Arial"/>
          <w:sz w:val="22"/>
          <w:szCs w:val="22"/>
        </w:rPr>
        <w:t xml:space="preserve">drogą elektroniczną </w:t>
      </w:r>
      <w:r w:rsidRPr="00A0039D">
        <w:rPr>
          <w:rFonts w:ascii="Arial Narrow" w:hAnsi="Arial Narrow" w:cs="Arial"/>
          <w:sz w:val="22"/>
          <w:szCs w:val="22"/>
        </w:rPr>
        <w:t xml:space="preserve">przy użyciu miniPortalu </w:t>
      </w:r>
      <w:hyperlink r:id="rId12" w:history="1">
        <w:r w:rsidRPr="00A0039D">
          <w:rPr>
            <w:rStyle w:val="Hipercze"/>
            <w:rFonts w:ascii="Arial Narrow" w:hAnsi="Arial Narrow" w:cs="Arial"/>
            <w:sz w:val="22"/>
            <w:szCs w:val="22"/>
          </w:rPr>
          <w:t>https://miniportal.uzp.gov.pl/</w:t>
        </w:r>
      </w:hyperlink>
      <w:r w:rsidRPr="00A0039D">
        <w:rPr>
          <w:rFonts w:ascii="Arial Narrow" w:hAnsi="Arial Narrow" w:cs="Arial"/>
          <w:sz w:val="22"/>
          <w:szCs w:val="22"/>
        </w:rPr>
        <w:t xml:space="preserve">, ePUAPu </w:t>
      </w:r>
      <w:hyperlink r:id="rId13" w:history="1">
        <w:r w:rsidRPr="00A0039D">
          <w:rPr>
            <w:rStyle w:val="Hipercze"/>
            <w:rFonts w:ascii="Arial Narrow" w:hAnsi="Arial Narrow" w:cs="Arial"/>
            <w:sz w:val="22"/>
            <w:szCs w:val="22"/>
          </w:rPr>
          <w:t>https://epuap.gov.pl/wps/portal</w:t>
        </w:r>
      </w:hyperlink>
      <w:r>
        <w:rPr>
          <w:rFonts w:ascii="Arial Narrow" w:hAnsi="Arial Narrow" w:cs="Arial"/>
          <w:sz w:val="22"/>
          <w:szCs w:val="22"/>
        </w:rPr>
        <w:t xml:space="preserve"> oraz poczty elektronicznej </w:t>
      </w:r>
      <w:r w:rsidRPr="00A0039D">
        <w:rPr>
          <w:rFonts w:ascii="Arial Narrow" w:hAnsi="Arial Narrow" w:cs="Arial"/>
          <w:sz w:val="22"/>
          <w:szCs w:val="22"/>
        </w:rPr>
        <w:t>(</w:t>
      </w:r>
      <w:hyperlink r:id="rId14" w:history="1">
        <w:r w:rsidR="00BB276C" w:rsidRPr="001E721A">
          <w:rPr>
            <w:rStyle w:val="Hipercze"/>
            <w:rFonts w:ascii="Arial Narrow" w:hAnsi="Arial Narrow" w:cs="Arial"/>
            <w:sz w:val="22"/>
            <w:szCs w:val="22"/>
          </w:rPr>
          <w:t>jaugustynek@zsrcku.com</w:t>
        </w:r>
      </w:hyperlink>
      <w:r w:rsidRPr="00A0039D">
        <w:rPr>
          <w:rFonts w:ascii="Arial Narrow" w:hAnsi="Arial Narrow" w:cs="Garamond"/>
          <w:bCs w:val="0"/>
          <w:sz w:val="22"/>
          <w:szCs w:val="22"/>
        </w:rPr>
        <w:t>).</w:t>
      </w:r>
    </w:p>
    <w:p w14:paraId="046F09F6" w14:textId="12A32623" w:rsidR="00A442A7" w:rsidRPr="00A0039D" w:rsidRDefault="00A442A7" w:rsidP="00E47196">
      <w:pPr>
        <w:numPr>
          <w:ilvl w:val="0"/>
          <w:numId w:val="10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Garamond"/>
          <w:sz w:val="22"/>
          <w:szCs w:val="22"/>
        </w:rPr>
        <w:t>Osobą upoważnioną prze</w:t>
      </w:r>
      <w:r w:rsidR="00457C13">
        <w:rPr>
          <w:rFonts w:ascii="Arial Narrow" w:hAnsi="Arial Narrow" w:cs="Garamond"/>
          <w:sz w:val="22"/>
          <w:szCs w:val="22"/>
        </w:rPr>
        <w:t>z Zamawiającego do kontaktów z W</w:t>
      </w:r>
      <w:r w:rsidRPr="00A0039D">
        <w:rPr>
          <w:rFonts w:ascii="Arial Narrow" w:hAnsi="Arial Narrow" w:cs="Garamond"/>
          <w:sz w:val="22"/>
          <w:szCs w:val="22"/>
        </w:rPr>
        <w:t xml:space="preserve">ykonawcami jest p. </w:t>
      </w:r>
      <w:r w:rsidR="00EA68D8">
        <w:rPr>
          <w:rFonts w:ascii="Arial Narrow" w:hAnsi="Arial Narrow" w:cs="Garamond"/>
          <w:sz w:val="22"/>
          <w:szCs w:val="22"/>
        </w:rPr>
        <w:t>Józef Augustynek.</w:t>
      </w:r>
    </w:p>
    <w:p w14:paraId="32DDD7B8" w14:textId="77777777" w:rsidR="00A442A7" w:rsidRPr="00A0039D" w:rsidRDefault="00A442A7" w:rsidP="00E47196">
      <w:pPr>
        <w:pStyle w:val="Akapitzlist1"/>
        <w:numPr>
          <w:ilvl w:val="0"/>
          <w:numId w:val="10"/>
        </w:numPr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t xml:space="preserve">Wykonawca zamierzający wziąć udział w postępowaniu o udzielenie zamówienia publicznego, musi posiadać konto na ePUAP. Wykonawca posiadający konto na ePUAP ma dostęp do </w:t>
      </w:r>
      <w:r w:rsidRPr="00A0039D">
        <w:rPr>
          <w:rFonts w:ascii="Arial Narrow" w:hAnsi="Arial Narrow" w:cs="Arial"/>
          <w:b/>
          <w:sz w:val="22"/>
          <w:szCs w:val="22"/>
        </w:rPr>
        <w:t>formularzy: złoż</w:t>
      </w:r>
      <w:r>
        <w:rPr>
          <w:rFonts w:ascii="Arial Narrow" w:hAnsi="Arial Narrow" w:cs="Arial"/>
          <w:b/>
          <w:sz w:val="22"/>
          <w:szCs w:val="22"/>
        </w:rPr>
        <w:t xml:space="preserve">enia, zmiany, wycofania oferty </w:t>
      </w:r>
      <w:r w:rsidRPr="00A0039D">
        <w:rPr>
          <w:rFonts w:ascii="Arial Narrow" w:hAnsi="Arial Narrow" w:cs="Arial"/>
          <w:b/>
          <w:sz w:val="22"/>
          <w:szCs w:val="22"/>
        </w:rPr>
        <w:t>oraz do formularza do komunikacji.</w:t>
      </w:r>
    </w:p>
    <w:p w14:paraId="03A96DE9" w14:textId="34EBE36E" w:rsidR="00A442A7" w:rsidRPr="00A0039D" w:rsidRDefault="00A442A7" w:rsidP="00E47196">
      <w:pPr>
        <w:pStyle w:val="Akapitzlist1"/>
        <w:numPr>
          <w:ilvl w:val="0"/>
          <w:numId w:val="10"/>
        </w:numPr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t>Wymagania techniczne i organizacyjne wysyłania i odbierania dokumentów elektronicznych, elektronicznych kopii dokumentów i oświadczeń oraz informacji przekazywanych przy ich użyciu opisane zos</w:t>
      </w:r>
      <w:r>
        <w:rPr>
          <w:rFonts w:ascii="Arial Narrow" w:hAnsi="Arial Narrow" w:cs="Arial"/>
          <w:sz w:val="22"/>
          <w:szCs w:val="22"/>
        </w:rPr>
        <w:t xml:space="preserve">tały w </w:t>
      </w:r>
      <w:r w:rsidR="004C18BC">
        <w:rPr>
          <w:rFonts w:ascii="Arial Narrow" w:hAnsi="Arial Narrow" w:cs="Arial"/>
          <w:sz w:val="22"/>
          <w:szCs w:val="22"/>
        </w:rPr>
        <w:t>Instrukcji użytkownika</w:t>
      </w:r>
      <w:r w:rsidRPr="00A0039D">
        <w:rPr>
          <w:rFonts w:ascii="Arial Narrow" w:hAnsi="Arial Narrow" w:cs="Arial"/>
          <w:sz w:val="22"/>
          <w:szCs w:val="22"/>
        </w:rPr>
        <w:t xml:space="preserve"> miniPortalu oraz Regulaminie ePUAP. </w:t>
      </w:r>
    </w:p>
    <w:p w14:paraId="15EA42BD" w14:textId="7A3BDE40" w:rsidR="00A442A7" w:rsidRPr="00A0039D" w:rsidRDefault="00A442A7" w:rsidP="00E47196">
      <w:pPr>
        <w:pStyle w:val="Akapitzlist1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t xml:space="preserve">Maksymalny rozmiar plików przesyłanych za pośrednictwem dedykowanych formularzy do złożenia, zmiany, wycofania oferty oraz do komunikacji wynosi 150 MB. </w:t>
      </w:r>
      <w:r w:rsidR="008E664D">
        <w:rPr>
          <w:rFonts w:ascii="Arial Narrow" w:hAnsi="Arial Narrow" w:cs="Arial"/>
          <w:sz w:val="22"/>
          <w:szCs w:val="22"/>
        </w:rPr>
        <w:t>W celu uniknięcia wystąpienia błędów podczas weryfikacji podpisu, maksymalny rozmiar pliku opatrzonego podpisem zaufanym nie może przekraczać 10MB</w:t>
      </w:r>
      <w:r w:rsidR="008E664D">
        <w:rPr>
          <w:rFonts w:ascii="Arial Narrow" w:hAnsi="Arial Narrow" w:cs="Arial"/>
          <w:sz w:val="22"/>
          <w:szCs w:val="22"/>
        </w:rPr>
        <w:t xml:space="preserve">. </w:t>
      </w:r>
    </w:p>
    <w:p w14:paraId="570EFDE3" w14:textId="77777777" w:rsidR="00A442A7" w:rsidRDefault="00A442A7" w:rsidP="00E47196">
      <w:pPr>
        <w:pStyle w:val="Akapitzlist1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t>Za datę przekazania oferty</w:t>
      </w:r>
      <w:r>
        <w:rPr>
          <w:rFonts w:ascii="Arial Narrow" w:hAnsi="Arial Narrow" w:cs="Arial"/>
          <w:sz w:val="22"/>
          <w:szCs w:val="22"/>
        </w:rPr>
        <w:t>, oświadcze</w:t>
      </w:r>
      <w:r w:rsidR="009E4C67">
        <w:rPr>
          <w:rFonts w:ascii="Arial Narrow" w:hAnsi="Arial Narrow" w:cs="Arial"/>
          <w:sz w:val="22"/>
          <w:szCs w:val="22"/>
        </w:rPr>
        <w:t>n</w:t>
      </w:r>
      <w:r>
        <w:rPr>
          <w:rFonts w:ascii="Arial Narrow" w:hAnsi="Arial Narrow" w:cs="Arial"/>
          <w:sz w:val="22"/>
          <w:szCs w:val="22"/>
        </w:rPr>
        <w:t xml:space="preserve">ia, o którym mowa w art. </w:t>
      </w:r>
      <w:r w:rsidR="0028785B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25 ust 1 ustawy, podmiotowych środków dowodowych, </w:t>
      </w:r>
      <w:r w:rsidRPr="004C18BC">
        <w:rPr>
          <w:rFonts w:ascii="Arial Narrow" w:hAnsi="Arial Narrow" w:cs="Arial"/>
          <w:sz w:val="22"/>
          <w:szCs w:val="22"/>
        </w:rPr>
        <w:t>przedmiotowych środków dowodowych oraz innych informacji, oświadczeń lub dokume</w:t>
      </w:r>
      <w:r w:rsidR="00EB4BFF" w:rsidRPr="004C18BC">
        <w:rPr>
          <w:rFonts w:ascii="Arial Narrow" w:hAnsi="Arial Narrow" w:cs="Arial"/>
          <w:sz w:val="22"/>
          <w:szCs w:val="22"/>
        </w:rPr>
        <w:t>ntów</w:t>
      </w:r>
      <w:r w:rsidR="0028785B" w:rsidRPr="004C18BC">
        <w:rPr>
          <w:rFonts w:ascii="Arial Narrow" w:hAnsi="Arial Narrow" w:cs="Arial"/>
          <w:sz w:val="22"/>
          <w:szCs w:val="22"/>
        </w:rPr>
        <w:t>, przekazanych w postę</w:t>
      </w:r>
      <w:r w:rsidRPr="004C18BC">
        <w:rPr>
          <w:rFonts w:ascii="Arial Narrow" w:hAnsi="Arial Narrow" w:cs="Arial"/>
          <w:sz w:val="22"/>
          <w:szCs w:val="22"/>
        </w:rPr>
        <w:t>powaniu, przyjmuje się datę ich przekazania</w:t>
      </w:r>
      <w:r w:rsidR="00356F15" w:rsidRPr="004C18BC">
        <w:rPr>
          <w:rFonts w:ascii="Arial Narrow" w:hAnsi="Arial Narrow" w:cs="Arial"/>
          <w:sz w:val="22"/>
          <w:szCs w:val="22"/>
        </w:rPr>
        <w:t xml:space="preserve"> odpowiednio</w:t>
      </w:r>
      <w:r w:rsidRPr="004C18BC">
        <w:rPr>
          <w:rFonts w:ascii="Arial Narrow" w:hAnsi="Arial Narrow" w:cs="Arial"/>
          <w:sz w:val="22"/>
          <w:szCs w:val="22"/>
        </w:rPr>
        <w:t xml:space="preserve"> na ePUAP</w:t>
      </w:r>
      <w:r w:rsidR="00356F15" w:rsidRPr="004C18BC">
        <w:rPr>
          <w:rFonts w:ascii="Arial Narrow" w:hAnsi="Arial Narrow" w:cs="Arial"/>
          <w:sz w:val="22"/>
          <w:szCs w:val="22"/>
        </w:rPr>
        <w:t xml:space="preserve"> lub pocztę elektroniczną Zamawiającego</w:t>
      </w:r>
      <w:r w:rsidRPr="004C18BC">
        <w:rPr>
          <w:rFonts w:ascii="Arial Narrow" w:hAnsi="Arial Narrow" w:cs="Arial"/>
          <w:sz w:val="22"/>
          <w:szCs w:val="22"/>
        </w:rPr>
        <w:t>.</w:t>
      </w:r>
    </w:p>
    <w:p w14:paraId="752ED443" w14:textId="24D2EFD6" w:rsidR="00A442A7" w:rsidRDefault="00A442A7" w:rsidP="00E47196">
      <w:pPr>
        <w:pStyle w:val="Akapitzlist1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postępowaniu o udzielenie </w:t>
      </w:r>
      <w:r w:rsidR="009E4C67">
        <w:rPr>
          <w:rFonts w:ascii="Arial Narrow" w:hAnsi="Arial Narrow" w:cs="Arial"/>
          <w:sz w:val="22"/>
          <w:szCs w:val="22"/>
        </w:rPr>
        <w:t xml:space="preserve">zamówienia korespondencja elektroniczna (inna niż oferta Wykonawcy </w:t>
      </w:r>
      <w:r w:rsidR="0028785B">
        <w:rPr>
          <w:rFonts w:ascii="Arial Narrow" w:hAnsi="Arial Narrow" w:cs="Arial"/>
          <w:sz w:val="22"/>
          <w:szCs w:val="22"/>
        </w:rPr>
        <w:br/>
        <w:t xml:space="preserve">i załączniki do oferty) </w:t>
      </w:r>
      <w:r w:rsidR="009E4C67">
        <w:rPr>
          <w:rFonts w:ascii="Arial Narrow" w:hAnsi="Arial Narrow" w:cs="Arial"/>
          <w:sz w:val="22"/>
          <w:szCs w:val="22"/>
        </w:rPr>
        <w:t xml:space="preserve">odbywa się </w:t>
      </w:r>
      <w:r w:rsidR="0028785B">
        <w:rPr>
          <w:rFonts w:ascii="Arial Narrow" w:hAnsi="Arial Narrow" w:cs="Arial"/>
          <w:sz w:val="22"/>
          <w:szCs w:val="22"/>
        </w:rPr>
        <w:t>za pomocą poczty elektronicznej</w:t>
      </w:r>
      <w:r w:rsidR="003E026E">
        <w:rPr>
          <w:rFonts w:ascii="Arial Narrow" w:hAnsi="Arial Narrow" w:cs="Arial"/>
          <w:sz w:val="22"/>
          <w:szCs w:val="22"/>
        </w:rPr>
        <w:t>.</w:t>
      </w:r>
    </w:p>
    <w:p w14:paraId="209216A3" w14:textId="4E7D9CCD" w:rsidR="00A442A7" w:rsidRPr="003E026E" w:rsidRDefault="00A442A7" w:rsidP="003E026E">
      <w:pPr>
        <w:pStyle w:val="Akapitzlist1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3E026E">
        <w:rPr>
          <w:rFonts w:ascii="Arial Narrow" w:hAnsi="Arial Narrow" w:cs="Arial"/>
          <w:sz w:val="22"/>
          <w:szCs w:val="22"/>
        </w:rPr>
        <w:t>Dokumenty elektroniczne składane są przez Wykonawcę za pośrednictwem poczty elektronicznej</w:t>
      </w:r>
      <w:r w:rsidRPr="003E026E">
        <w:rPr>
          <w:rFonts w:ascii="Arial Narrow" w:hAnsi="Arial Narrow" w:cs="Arial"/>
          <w:i/>
          <w:sz w:val="22"/>
          <w:szCs w:val="22"/>
        </w:rPr>
        <w:t xml:space="preserve"> </w:t>
      </w:r>
      <w:r w:rsidRPr="003E026E">
        <w:rPr>
          <w:rFonts w:ascii="Arial Narrow" w:hAnsi="Arial Narrow" w:cs="Arial"/>
          <w:sz w:val="22"/>
          <w:szCs w:val="22"/>
        </w:rPr>
        <w:t>(</w:t>
      </w:r>
      <w:hyperlink r:id="rId15" w:history="1">
        <w:r w:rsidR="00BB276C" w:rsidRPr="001E721A">
          <w:rPr>
            <w:rStyle w:val="Hipercze"/>
            <w:rFonts w:ascii="Arial Narrow" w:hAnsi="Arial Narrow" w:cs="Arial"/>
            <w:sz w:val="22"/>
            <w:szCs w:val="22"/>
          </w:rPr>
          <w:t>jaugustynek@zsrcku.com</w:t>
        </w:r>
      </w:hyperlink>
      <w:r w:rsidRPr="00BB276C">
        <w:rPr>
          <w:rFonts w:ascii="Arial Narrow" w:hAnsi="Arial Narrow" w:cs="Garamond"/>
          <w:bCs w:val="0"/>
          <w:sz w:val="22"/>
          <w:szCs w:val="22"/>
        </w:rPr>
        <w:t>)</w:t>
      </w:r>
      <w:r w:rsidR="003E026E" w:rsidRPr="003E026E">
        <w:rPr>
          <w:rFonts w:ascii="Arial Narrow" w:hAnsi="Arial Narrow" w:cs="Arial"/>
          <w:sz w:val="22"/>
          <w:szCs w:val="22"/>
        </w:rPr>
        <w:t xml:space="preserve"> (nie dotyczy oferty i jej załączników).</w:t>
      </w:r>
      <w:r w:rsidRPr="003E026E">
        <w:rPr>
          <w:rFonts w:ascii="Arial Narrow" w:hAnsi="Arial Narrow" w:cs="Arial"/>
          <w:sz w:val="22"/>
          <w:szCs w:val="22"/>
        </w:rPr>
        <w:t xml:space="preserve"> Sposób sporządze</w:t>
      </w:r>
      <w:r w:rsidR="003E026E" w:rsidRPr="003E026E">
        <w:rPr>
          <w:rFonts w:ascii="Arial Narrow" w:hAnsi="Arial Narrow" w:cs="Arial"/>
          <w:sz w:val="22"/>
          <w:szCs w:val="22"/>
        </w:rPr>
        <w:t xml:space="preserve">nia dokumentów elektronicznych </w:t>
      </w:r>
      <w:r w:rsidRPr="003E026E">
        <w:rPr>
          <w:rFonts w:ascii="Arial Narrow" w:hAnsi="Arial Narrow" w:cs="Arial"/>
          <w:sz w:val="22"/>
          <w:szCs w:val="22"/>
        </w:rPr>
        <w:t xml:space="preserve">musi być zgody z wymaganiami określonymi w rozporządzeniu Prezesa Rady Ministrów z dnia </w:t>
      </w:r>
      <w:r w:rsidR="003E51E8" w:rsidRPr="003E026E">
        <w:rPr>
          <w:rFonts w:ascii="Arial Narrow" w:hAnsi="Arial Narrow" w:cs="Arial"/>
          <w:sz w:val="22"/>
          <w:szCs w:val="22"/>
        </w:rPr>
        <w:t>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2020r. w sprawie podmiotowych środków dowodowych oraz innych dokumentów lub oświadczeń, jakich może żądać zamawiający od wykonawcy.</w:t>
      </w:r>
    </w:p>
    <w:p w14:paraId="676D5C1A" w14:textId="41AF9679" w:rsidR="00042C85" w:rsidRDefault="00042C85" w:rsidP="0033380D">
      <w:pPr>
        <w:pStyle w:val="Akapitzlist1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082C6AAA" w14:textId="77777777" w:rsidR="00125F85" w:rsidRPr="00A0039D" w:rsidRDefault="00125F85" w:rsidP="0033380D">
      <w:pPr>
        <w:pStyle w:val="Akapitzlist1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6973473B" w14:textId="77777777" w:rsidR="00A442A7" w:rsidRPr="00A0039D" w:rsidRDefault="00A442A7" w:rsidP="00E47196">
      <w:pPr>
        <w:pStyle w:val="Akapitzlist1"/>
        <w:numPr>
          <w:ilvl w:val="3"/>
          <w:numId w:val="9"/>
        </w:numPr>
        <w:ind w:left="709" w:hanging="425"/>
        <w:rPr>
          <w:rFonts w:ascii="Arial Narrow" w:hAnsi="Arial Narrow" w:cs="CIDFont+F1"/>
          <w:sz w:val="22"/>
          <w:szCs w:val="22"/>
        </w:rPr>
      </w:pPr>
      <w:r w:rsidRPr="00A0039D">
        <w:rPr>
          <w:rFonts w:ascii="Arial Narrow" w:hAnsi="Arial Narrow" w:cs="Arial"/>
          <w:b/>
          <w:sz w:val="22"/>
          <w:szCs w:val="22"/>
        </w:rPr>
        <w:t xml:space="preserve">Złożenie oferty </w:t>
      </w:r>
    </w:p>
    <w:p w14:paraId="068090F5" w14:textId="77777777" w:rsidR="00A91BD8" w:rsidRPr="00A0039D" w:rsidRDefault="00A91BD8" w:rsidP="00042C85">
      <w:pPr>
        <w:pStyle w:val="Zwykytekst1"/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</w:p>
    <w:p w14:paraId="0D45B769" w14:textId="7856C8D6" w:rsidR="00A442A7" w:rsidRPr="00256558" w:rsidRDefault="00A91BD8" w:rsidP="00E47196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 w:rsidRPr="00A0039D">
        <w:rPr>
          <w:rFonts w:ascii="Arial Narrow" w:hAnsi="Arial Narrow" w:cs="CIDFont+F1"/>
          <w:w w:val="100"/>
          <w:sz w:val="22"/>
          <w:szCs w:val="22"/>
          <w:lang w:val="pl-PL"/>
        </w:rPr>
        <w:t>Ofertę sporządza się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 xml:space="preserve"> w języku polskim</w:t>
      </w:r>
      <w:r w:rsidR="00256558">
        <w:rPr>
          <w:rFonts w:ascii="Arial Narrow" w:hAnsi="Arial Narrow" w:cs="CIDFont+F1"/>
          <w:w w:val="100"/>
          <w:sz w:val="22"/>
          <w:szCs w:val="22"/>
          <w:lang w:val="pl-PL"/>
        </w:rPr>
        <w:t>. Ofertę składa się,</w:t>
      </w:r>
      <w:r w:rsidR="00A4587D">
        <w:rPr>
          <w:rFonts w:ascii="Arial Narrow" w:hAnsi="Arial Narrow" w:cs="CIDFont+F1"/>
          <w:w w:val="100"/>
          <w:sz w:val="22"/>
          <w:szCs w:val="22"/>
          <w:lang w:val="pl-PL"/>
        </w:rPr>
        <w:t xml:space="preserve"> pod rygo</w:t>
      </w:r>
      <w:r w:rsidR="00256558">
        <w:rPr>
          <w:rFonts w:ascii="Arial Narrow" w:hAnsi="Arial Narrow" w:cs="CIDFont+F1"/>
          <w:w w:val="100"/>
          <w:sz w:val="22"/>
          <w:szCs w:val="22"/>
          <w:lang w:val="pl-PL"/>
        </w:rPr>
        <w:t xml:space="preserve">rem nieważności, 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 xml:space="preserve"> w </w:t>
      </w:r>
      <w:r w:rsidR="00256558">
        <w:rPr>
          <w:rFonts w:ascii="Arial Narrow" w:hAnsi="Arial Narrow" w:cs="CIDFont+F1"/>
          <w:w w:val="100"/>
          <w:sz w:val="22"/>
          <w:szCs w:val="22"/>
          <w:lang w:val="pl-PL"/>
        </w:rPr>
        <w:t xml:space="preserve">formie 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>elektronicznej</w:t>
      </w:r>
      <w:r w:rsidR="00256558">
        <w:rPr>
          <w:rFonts w:ascii="Arial Narrow" w:hAnsi="Arial Narrow" w:cs="CIDFont+F1"/>
          <w:w w:val="100"/>
          <w:sz w:val="22"/>
          <w:szCs w:val="22"/>
          <w:lang w:val="pl-PL"/>
        </w:rPr>
        <w:t xml:space="preserve"> lub w postaci elektronicznej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 xml:space="preserve"> </w:t>
      </w:r>
      <w:r w:rsidR="00256558">
        <w:rPr>
          <w:rFonts w:ascii="Arial Narrow" w:hAnsi="Arial Narrow" w:cs="CIDFont+F1"/>
          <w:w w:val="100"/>
          <w:sz w:val="22"/>
          <w:szCs w:val="22"/>
          <w:lang w:val="pl-PL"/>
        </w:rPr>
        <w:t xml:space="preserve">i 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>opatruje</w:t>
      </w:r>
      <w:r w:rsidR="00A4587D">
        <w:rPr>
          <w:rFonts w:ascii="Arial Narrow" w:hAnsi="Arial Narrow" w:cs="CIDFont+F1"/>
          <w:w w:val="100"/>
          <w:sz w:val="22"/>
          <w:szCs w:val="22"/>
          <w:lang w:val="pl-PL"/>
        </w:rPr>
        <w:t xml:space="preserve"> odpowiednio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 xml:space="preserve"> kwalifikowanym podpisem elektr</w:t>
      </w:r>
      <w:r w:rsidR="0028785B">
        <w:rPr>
          <w:rFonts w:ascii="Arial Narrow" w:hAnsi="Arial Narrow" w:cs="CIDFont+F1"/>
          <w:w w:val="100"/>
          <w:sz w:val="22"/>
          <w:szCs w:val="22"/>
          <w:lang w:val="pl-PL"/>
        </w:rPr>
        <w:t>onicznym, podpisem zaufanym lub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 xml:space="preserve"> podpisem osobistym.</w:t>
      </w:r>
      <w:r w:rsidRPr="00A91BD8">
        <w:rPr>
          <w:rFonts w:ascii="Arial Narrow" w:hAnsi="Arial Narrow" w:cs="Arial"/>
          <w:w w:val="100"/>
          <w:sz w:val="22"/>
          <w:szCs w:val="22"/>
          <w:u w:val="single"/>
          <w:lang w:val="pl-PL"/>
        </w:rPr>
        <w:t xml:space="preserve"> </w:t>
      </w:r>
    </w:p>
    <w:p w14:paraId="4699F7A8" w14:textId="77777777" w:rsidR="00256558" w:rsidRPr="00256558" w:rsidRDefault="00256558" w:rsidP="00E47196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 w:rsidRPr="00256558">
        <w:rPr>
          <w:rFonts w:ascii="Arial Narrow" w:hAnsi="Arial Narrow" w:cs="Arial"/>
          <w:w w:val="100"/>
          <w:sz w:val="22"/>
          <w:szCs w:val="22"/>
          <w:lang w:val="pl-PL"/>
        </w:rPr>
        <w:t>Wykonawca składa ofertę za pośrednictwem „For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mularza do złożenia, zmiany, wycofania oferty lub wniosku” dostępnego 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>na ePUAP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 i udostępnionego również na miniPortalu. Funkcjonalność do zaszyfrowania oferty przez Wykonawcę jest dostępna dla wykonawców na miniPortalu, w szczegółach danego postępowania. </w:t>
      </w:r>
    </w:p>
    <w:p w14:paraId="1BBED0EF" w14:textId="77777777" w:rsidR="00A91BD8" w:rsidRDefault="00A4587D" w:rsidP="00E47196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>
        <w:rPr>
          <w:rFonts w:ascii="Arial Narrow" w:hAnsi="Arial Narrow" w:cs="Arial"/>
          <w:w w:val="100"/>
          <w:sz w:val="22"/>
          <w:szCs w:val="22"/>
          <w:lang w:val="pl-PL"/>
        </w:rPr>
        <w:t>Sposób złożenia oferty, w tym zaszyfrowania oferty opisany został w „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>I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nstrukcji użytkownika”, dostępnej na stronie </w:t>
      </w:r>
      <w:hyperlink r:id="rId16" w:history="1">
        <w:r w:rsidRPr="00F83682">
          <w:rPr>
            <w:rStyle w:val="Hipercze"/>
            <w:rFonts w:ascii="Arial Narrow" w:hAnsi="Arial Narrow" w:cs="Arial"/>
            <w:w w:val="100"/>
            <w:sz w:val="22"/>
            <w:szCs w:val="22"/>
            <w:lang w:val="pl-PL"/>
          </w:rPr>
          <w:t>https://miniportal.uzp.gov.pl/</w:t>
        </w:r>
      </w:hyperlink>
      <w:r>
        <w:rPr>
          <w:rFonts w:ascii="Arial Narrow" w:hAnsi="Arial Narrow" w:cs="Arial"/>
          <w:w w:val="100"/>
          <w:sz w:val="22"/>
          <w:szCs w:val="22"/>
          <w:lang w:val="pl-PL"/>
        </w:rPr>
        <w:t>.</w:t>
      </w:r>
    </w:p>
    <w:p w14:paraId="02621FB1" w14:textId="77777777" w:rsidR="00A4587D" w:rsidRDefault="00A4587D" w:rsidP="00E47196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>
        <w:rPr>
          <w:rFonts w:ascii="Arial Narrow" w:hAnsi="Arial Narrow" w:cs="Arial"/>
          <w:w w:val="100"/>
          <w:sz w:val="22"/>
          <w:szCs w:val="22"/>
          <w:lang w:val="pl-PL"/>
        </w:rPr>
        <w:t>Jeżeli dokumenty ele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>ktroniczne, przekazywane przy uż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yciu środków komunikacji elektronicznej, zawierają tajemnicę przedsiębiorstwa </w:t>
      </w:r>
      <w:r w:rsidRPr="00A0039D">
        <w:rPr>
          <w:rFonts w:ascii="Arial Narrow" w:hAnsi="Arial Narrow" w:cs="Arial"/>
          <w:w w:val="100"/>
          <w:sz w:val="22"/>
          <w:szCs w:val="22"/>
          <w:lang w:val="pl-PL"/>
        </w:rPr>
        <w:t>w rozumieniu ustawy z dnia 16 kwietnia 1993 r. o zwalczaniu nieuczciwej konkurencji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>,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 Wykonawca w celu utrzymania w poufności tych informacji, przekazuje je w wydzielonym i odpowiednio oznaczonym pliku, wraz z jednoczesnym zaznaczeniem polecenia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 xml:space="preserve"> „Z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ałącznik 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>stanowiący tajemnicę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 przedsiębiorstwa” a następnie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 xml:space="preserve"> wraz</w:t>
      </w:r>
      <w:r w:rsidR="000E37CA">
        <w:rPr>
          <w:rFonts w:ascii="Arial Narrow" w:hAnsi="Arial Narrow" w:cs="Arial"/>
          <w:w w:val="100"/>
          <w:sz w:val="22"/>
          <w:szCs w:val="22"/>
          <w:lang w:val="pl-PL"/>
        </w:rPr>
        <w:t xml:space="preserve"> z plikami stanowiącymi jawną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 część należy ten plik zaszyfrować.</w:t>
      </w:r>
    </w:p>
    <w:p w14:paraId="09668BFE" w14:textId="74FF3309" w:rsidR="00373EF2" w:rsidRDefault="00205633" w:rsidP="00A4587D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Do oferty należy </w:t>
      </w:r>
      <w:r w:rsid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dołączyć 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oświadczenie o </w:t>
      </w:r>
      <w:r w:rsidR="002F59FF">
        <w:rPr>
          <w:rFonts w:ascii="Arial Narrow" w:hAnsi="Arial Narrow" w:cs="Arial"/>
          <w:w w:val="100"/>
          <w:sz w:val="22"/>
          <w:szCs w:val="22"/>
          <w:lang w:val="pl-PL"/>
        </w:rPr>
        <w:t>spełnianiu warunków udziału w postępowaniu</w:t>
      </w:r>
      <w:r w:rsidR="002F59FF" w:rsidRP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 </w:t>
      </w:r>
      <w:r w:rsidR="002F59FF">
        <w:rPr>
          <w:rFonts w:ascii="Arial Narrow" w:hAnsi="Arial Narrow" w:cs="Arial"/>
          <w:w w:val="100"/>
          <w:sz w:val="22"/>
          <w:szCs w:val="22"/>
          <w:lang w:val="pl-PL"/>
        </w:rPr>
        <w:t xml:space="preserve">oraz 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>niepodleganiu wykluczeniu</w:t>
      </w:r>
      <w:r w:rsidR="002F59FF">
        <w:rPr>
          <w:rFonts w:ascii="Arial Narrow" w:hAnsi="Arial Narrow" w:cs="Arial"/>
          <w:w w:val="100"/>
          <w:sz w:val="22"/>
          <w:szCs w:val="22"/>
          <w:lang w:val="pl-PL"/>
        </w:rPr>
        <w:t xml:space="preserve"> 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>zgodnie z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>e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 wzorem stanowiącym załącznik nr </w:t>
      </w:r>
      <w:r w:rsidR="00343F68">
        <w:rPr>
          <w:rFonts w:ascii="Arial Narrow" w:hAnsi="Arial Narrow" w:cs="Arial"/>
          <w:w w:val="100"/>
          <w:sz w:val="22"/>
          <w:szCs w:val="22"/>
          <w:lang w:val="pl-PL"/>
        </w:rPr>
        <w:t>3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 </w:t>
      </w:r>
      <w:r w:rsidRPr="00AE7B14">
        <w:rPr>
          <w:rFonts w:ascii="Arial Narrow" w:hAnsi="Arial Narrow" w:cs="Arial"/>
          <w:w w:val="100"/>
          <w:sz w:val="22"/>
          <w:szCs w:val="22"/>
          <w:lang w:val="pl-PL"/>
        </w:rPr>
        <w:t>do SWZ</w:t>
      </w:r>
      <w:r w:rsidR="00C81488" w:rsidRPr="00AE7B14">
        <w:rPr>
          <w:rFonts w:ascii="Arial Narrow" w:hAnsi="Arial Narrow" w:cs="Arial"/>
          <w:w w:val="100"/>
          <w:sz w:val="22"/>
          <w:szCs w:val="22"/>
          <w:lang w:val="pl-PL"/>
        </w:rPr>
        <w:t xml:space="preserve"> oraz pozostałe dokumenty wymienione w pkt.14.6 SWZ</w:t>
      </w:r>
      <w:r w:rsidRPr="00AE7B14">
        <w:rPr>
          <w:rFonts w:ascii="Arial Narrow" w:hAnsi="Arial Narrow" w:cs="Arial"/>
          <w:w w:val="100"/>
          <w:sz w:val="22"/>
          <w:szCs w:val="22"/>
          <w:lang w:val="pl-PL"/>
        </w:rPr>
        <w:t xml:space="preserve"> </w:t>
      </w:r>
      <w:r w:rsidR="002F59FF">
        <w:rPr>
          <w:rFonts w:ascii="Arial Narrow" w:hAnsi="Arial Narrow" w:cs="Arial"/>
          <w:w w:val="100"/>
          <w:sz w:val="22"/>
          <w:szCs w:val="22"/>
          <w:lang w:val="pl-PL"/>
        </w:rPr>
        <w:t xml:space="preserve">– </w:t>
      </w:r>
      <w:r w:rsidRPr="00AE7B14">
        <w:rPr>
          <w:rFonts w:ascii="Arial Narrow" w:hAnsi="Arial Narrow" w:cs="Arial"/>
          <w:w w:val="100"/>
          <w:sz w:val="22"/>
          <w:szCs w:val="22"/>
          <w:lang w:val="pl-PL"/>
        </w:rPr>
        <w:t xml:space="preserve">w </w:t>
      </w:r>
      <w:r w:rsidR="00A4587D" w:rsidRPr="00AE7B14">
        <w:rPr>
          <w:rFonts w:ascii="Arial Narrow" w:hAnsi="Arial Narrow" w:cs="Arial"/>
          <w:w w:val="100"/>
          <w:sz w:val="22"/>
          <w:szCs w:val="22"/>
          <w:lang w:val="pl-PL"/>
        </w:rPr>
        <w:t xml:space="preserve">formie elektronicznej lub w </w:t>
      </w:r>
      <w:r w:rsidRPr="00AE7B14">
        <w:rPr>
          <w:rFonts w:ascii="Arial Narrow" w:hAnsi="Arial Narrow" w:cs="Arial"/>
          <w:w w:val="100"/>
          <w:sz w:val="22"/>
          <w:szCs w:val="22"/>
          <w:lang w:val="pl-PL"/>
        </w:rPr>
        <w:t>postaci elek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tronicznej opatrzone </w:t>
      </w:r>
      <w:r w:rsidR="00373EF2">
        <w:rPr>
          <w:rFonts w:ascii="Arial Narrow" w:hAnsi="Arial Narrow" w:cs="Arial"/>
          <w:w w:val="100"/>
          <w:sz w:val="22"/>
          <w:szCs w:val="22"/>
          <w:lang w:val="pl-PL"/>
        </w:rPr>
        <w:t xml:space="preserve">odpowiednio 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>kwalifikowanym podpisem elektronicznym, podpisem zaufanym lub podpisem osobistym, a następnie</w:t>
      </w:r>
      <w:r w:rsidR="00373EF2">
        <w:rPr>
          <w:rFonts w:ascii="Arial Narrow" w:hAnsi="Arial Narrow" w:cs="Arial"/>
          <w:w w:val="100"/>
          <w:sz w:val="22"/>
          <w:szCs w:val="22"/>
          <w:lang w:val="pl-PL"/>
        </w:rPr>
        <w:t xml:space="preserve"> </w:t>
      </w:r>
      <w:r w:rsidR="002F59FF">
        <w:rPr>
          <w:rFonts w:ascii="Arial Narrow" w:hAnsi="Arial Narrow" w:cs="Arial"/>
          <w:w w:val="100"/>
          <w:sz w:val="22"/>
          <w:szCs w:val="22"/>
          <w:lang w:val="pl-PL"/>
        </w:rPr>
        <w:t xml:space="preserve">skompresować do archiwum (ZIP) oraz </w:t>
      </w:r>
      <w:r w:rsidR="00373EF2">
        <w:rPr>
          <w:rFonts w:ascii="Arial Narrow" w:hAnsi="Arial Narrow" w:cs="Arial"/>
          <w:w w:val="100"/>
          <w:sz w:val="22"/>
          <w:szCs w:val="22"/>
          <w:lang w:val="pl-PL"/>
        </w:rPr>
        <w:t>zaszyfrować</w:t>
      </w:r>
      <w:r w:rsidR="002F59FF">
        <w:rPr>
          <w:rFonts w:ascii="Arial Narrow" w:hAnsi="Arial Narrow" w:cs="Arial"/>
          <w:w w:val="100"/>
          <w:sz w:val="22"/>
          <w:szCs w:val="22"/>
          <w:lang w:val="pl-PL"/>
        </w:rPr>
        <w:t xml:space="preserve"> to archiwum</w:t>
      </w:r>
      <w:r w:rsidR="00373EF2">
        <w:rPr>
          <w:rFonts w:ascii="Arial Narrow" w:hAnsi="Arial Narrow" w:cs="Arial"/>
          <w:w w:val="100"/>
          <w:sz w:val="22"/>
          <w:szCs w:val="22"/>
          <w:lang w:val="pl-PL"/>
        </w:rPr>
        <w:t>.</w:t>
      </w:r>
    </w:p>
    <w:p w14:paraId="3E1535B7" w14:textId="77777777" w:rsidR="00205633" w:rsidRDefault="00373EF2" w:rsidP="00A4587D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Oferta może być złożona tylko do upływu terminu składania ofert. </w:t>
      </w:r>
    </w:p>
    <w:p w14:paraId="4EBA7EEB" w14:textId="77777777" w:rsidR="00373EF2" w:rsidRPr="00A4587D" w:rsidRDefault="00373EF2" w:rsidP="00A4587D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>
        <w:rPr>
          <w:rFonts w:ascii="Arial Narrow" w:hAnsi="Arial Narrow" w:cs="Arial"/>
          <w:w w:val="100"/>
          <w:sz w:val="22"/>
          <w:szCs w:val="22"/>
          <w:lang w:val="pl-PL"/>
        </w:rPr>
        <w:t>Wykonawca może przed upływem terminu składania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miniPortalu.</w:t>
      </w:r>
    </w:p>
    <w:p w14:paraId="63A3D8EE" w14:textId="77777777" w:rsidR="00A442A7" w:rsidRPr="00373EF2" w:rsidRDefault="00A442A7" w:rsidP="004C18BC">
      <w:pPr>
        <w:pStyle w:val="Lista"/>
        <w:numPr>
          <w:ilvl w:val="0"/>
          <w:numId w:val="11"/>
        </w:numPr>
        <w:tabs>
          <w:tab w:val="clear" w:pos="700"/>
        </w:tabs>
        <w:spacing w:before="0" w:line="100" w:lineRule="atLeast"/>
        <w:ind w:left="709" w:hanging="369"/>
        <w:rPr>
          <w:rFonts w:ascii="Arial Narrow" w:hAnsi="Arial Narrow" w:cs="Garamond"/>
          <w:sz w:val="22"/>
          <w:szCs w:val="22"/>
        </w:rPr>
      </w:pPr>
      <w:r w:rsidRPr="00373EF2">
        <w:rPr>
          <w:rFonts w:ascii="Arial Narrow" w:hAnsi="Arial Narrow"/>
          <w:w w:val="100"/>
          <w:sz w:val="22"/>
          <w:szCs w:val="22"/>
        </w:rPr>
        <w:t>Wykonawca po upływie terminu do składania ofert nie może skutecznie dokonać zmiany ani wycofać złożonej oferty.</w:t>
      </w:r>
    </w:p>
    <w:p w14:paraId="1FC62151" w14:textId="77777777" w:rsidR="00A442A7" w:rsidRPr="00A0039D" w:rsidRDefault="00A442A7" w:rsidP="00A442A7">
      <w:pPr>
        <w:jc w:val="both"/>
        <w:rPr>
          <w:rFonts w:ascii="Arial Narrow" w:hAnsi="Arial Narrow" w:cs="Garamond"/>
          <w:sz w:val="22"/>
          <w:szCs w:val="22"/>
        </w:rPr>
      </w:pPr>
    </w:p>
    <w:p w14:paraId="0EF8E7C3" w14:textId="77777777" w:rsidR="00A442A7" w:rsidRPr="00A0039D" w:rsidRDefault="00A442A7" w:rsidP="00E47196">
      <w:pPr>
        <w:pStyle w:val="Akapitzlist1"/>
        <w:numPr>
          <w:ilvl w:val="3"/>
          <w:numId w:val="9"/>
        </w:numPr>
        <w:tabs>
          <w:tab w:val="clear" w:pos="0"/>
        </w:tabs>
        <w:ind w:left="284" w:firstLine="0"/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Arial"/>
          <w:b/>
          <w:sz w:val="22"/>
          <w:szCs w:val="22"/>
        </w:rPr>
        <w:t xml:space="preserve">Sposób komunikowania się Zamawiającego z Wykonawcami (nie dotyczy składania ofert) </w:t>
      </w:r>
    </w:p>
    <w:p w14:paraId="7DDFD451" w14:textId="011B2DBE" w:rsidR="00A442A7" w:rsidRPr="00A0039D" w:rsidRDefault="00A442A7" w:rsidP="00E47196">
      <w:pPr>
        <w:pStyle w:val="Akapitzlist1"/>
        <w:numPr>
          <w:ilvl w:val="0"/>
          <w:numId w:val="12"/>
        </w:numPr>
        <w:jc w:val="both"/>
        <w:rPr>
          <w:rFonts w:ascii="Arial Narrow" w:hAnsi="Arial Narrow" w:cs="Garamond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t xml:space="preserve">W postępowaniu o udzielenie zamówienia komunikacja pomiędzy Zamawiającym a Wykonawcami w szczególności składanie oświadczeń, wniosków, zawiadomień oraz przekazywanie informacji odbywa się elektronicznie za pośrednictwem </w:t>
      </w:r>
      <w:r w:rsidRPr="00BB276C">
        <w:rPr>
          <w:rFonts w:ascii="Arial Narrow" w:hAnsi="Arial Narrow" w:cs="Arial"/>
          <w:b/>
          <w:iCs/>
          <w:sz w:val="22"/>
          <w:szCs w:val="22"/>
        </w:rPr>
        <w:t>poczty elektronicznej</w:t>
      </w:r>
      <w:r w:rsidRPr="00A0039D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A0039D">
        <w:rPr>
          <w:rFonts w:ascii="Arial Narrow" w:hAnsi="Arial Narrow" w:cs="Arial"/>
          <w:sz w:val="22"/>
          <w:szCs w:val="22"/>
        </w:rPr>
        <w:t xml:space="preserve">(email: </w:t>
      </w:r>
      <w:hyperlink r:id="rId17" w:history="1">
        <w:r w:rsidR="00BB276C" w:rsidRPr="001E721A">
          <w:rPr>
            <w:rStyle w:val="Hipercze"/>
            <w:rFonts w:ascii="Arial Narrow" w:hAnsi="Arial Narrow" w:cs="Arial"/>
            <w:sz w:val="22"/>
            <w:szCs w:val="22"/>
          </w:rPr>
          <w:t>jaugustynek@zsrcku.com</w:t>
        </w:r>
      </w:hyperlink>
      <w:r w:rsidRPr="00A0039D">
        <w:rPr>
          <w:rFonts w:ascii="Arial Narrow" w:hAnsi="Arial Narrow" w:cs="Arial"/>
          <w:sz w:val="22"/>
          <w:szCs w:val="22"/>
        </w:rPr>
        <w:t>). We wszelkiej korespondencji związanej z niniejszym postępowaniem Zamawiający i Wykonawcy po</w:t>
      </w:r>
      <w:r>
        <w:rPr>
          <w:rFonts w:ascii="Arial Narrow" w:hAnsi="Arial Narrow" w:cs="Arial"/>
          <w:sz w:val="22"/>
          <w:szCs w:val="22"/>
        </w:rPr>
        <w:t xml:space="preserve">sługują się numerem ogłoszenia </w:t>
      </w:r>
      <w:r w:rsidR="0028785B">
        <w:rPr>
          <w:rFonts w:ascii="Arial Narrow" w:hAnsi="Arial Narrow" w:cs="Arial"/>
          <w:sz w:val="22"/>
          <w:szCs w:val="22"/>
        </w:rPr>
        <w:t>(BZP</w:t>
      </w:r>
      <w:r w:rsidRPr="00A0039D">
        <w:rPr>
          <w:rFonts w:ascii="Arial Narrow" w:hAnsi="Arial Narrow" w:cs="Arial"/>
          <w:sz w:val="22"/>
          <w:szCs w:val="22"/>
        </w:rPr>
        <w:t xml:space="preserve"> lub ID postępowania). </w:t>
      </w:r>
    </w:p>
    <w:p w14:paraId="0EE11546" w14:textId="14CAEC98" w:rsidR="00A442A7" w:rsidRPr="00A0039D" w:rsidRDefault="00A442A7" w:rsidP="00E47196">
      <w:pPr>
        <w:pStyle w:val="Akapitzlist1"/>
        <w:numPr>
          <w:ilvl w:val="0"/>
          <w:numId w:val="12"/>
        </w:numPr>
        <w:jc w:val="both"/>
        <w:rPr>
          <w:rFonts w:ascii="Arial Narrow" w:hAnsi="Arial Narrow" w:cs="Garamond"/>
          <w:bCs w:val="0"/>
          <w:color w:val="000000"/>
          <w:sz w:val="22"/>
          <w:szCs w:val="22"/>
        </w:rPr>
      </w:pPr>
      <w:r w:rsidRPr="00A0039D">
        <w:rPr>
          <w:rFonts w:ascii="Arial Narrow" w:hAnsi="Arial Narrow" w:cs="Garamond"/>
          <w:sz w:val="22"/>
          <w:szCs w:val="22"/>
        </w:rPr>
        <w:t xml:space="preserve">Każdy Wykonawca ma prawo zwrócić się do Zamawiającego drogą elektroniczną (na adres </w:t>
      </w:r>
      <w:hyperlink r:id="rId18" w:history="1">
        <w:r w:rsidR="00BB276C" w:rsidRPr="001E721A">
          <w:rPr>
            <w:rStyle w:val="Hipercze"/>
            <w:rFonts w:ascii="Arial Narrow" w:hAnsi="Arial Narrow" w:cs="Arial"/>
            <w:sz w:val="22"/>
            <w:szCs w:val="22"/>
          </w:rPr>
          <w:t>jaugustynek@zsrcku.com</w:t>
        </w:r>
      </w:hyperlink>
      <w:r w:rsidRPr="00A0039D">
        <w:rPr>
          <w:rFonts w:ascii="Arial Narrow" w:hAnsi="Arial Narrow" w:cs="Garamond"/>
          <w:sz w:val="22"/>
          <w:szCs w:val="22"/>
        </w:rPr>
        <w:t xml:space="preserve">) </w:t>
      </w:r>
      <w:r w:rsidR="00FF7973">
        <w:rPr>
          <w:rFonts w:ascii="Arial Narrow" w:hAnsi="Arial Narrow" w:cs="Garamond"/>
          <w:sz w:val="22"/>
          <w:szCs w:val="22"/>
        </w:rPr>
        <w:t xml:space="preserve">z wnioskiem </w:t>
      </w:r>
      <w:r w:rsidRPr="00A0039D">
        <w:rPr>
          <w:rFonts w:ascii="Arial Narrow" w:hAnsi="Arial Narrow" w:cs="Garamond"/>
          <w:sz w:val="22"/>
          <w:szCs w:val="22"/>
        </w:rPr>
        <w:t>o w</w:t>
      </w:r>
      <w:r w:rsidR="00826603">
        <w:rPr>
          <w:rFonts w:ascii="Arial Narrow" w:hAnsi="Arial Narrow" w:cs="Garamond"/>
          <w:sz w:val="22"/>
          <w:szCs w:val="22"/>
        </w:rPr>
        <w:t>yjaśnienie treści S</w:t>
      </w:r>
      <w:r w:rsidR="00FF7973">
        <w:rPr>
          <w:rFonts w:ascii="Arial Narrow" w:hAnsi="Arial Narrow" w:cs="Garamond"/>
          <w:sz w:val="22"/>
          <w:szCs w:val="22"/>
        </w:rPr>
        <w:t xml:space="preserve">WZ. </w:t>
      </w:r>
      <w:r w:rsidR="00C81488">
        <w:rPr>
          <w:rFonts w:ascii="Arial Narrow" w:hAnsi="Arial Narrow" w:cs="Arial"/>
          <w:sz w:val="22"/>
          <w:szCs w:val="22"/>
        </w:rPr>
        <w:t>Wniosek o wyjaśnienie treści S</w:t>
      </w:r>
      <w:r w:rsidR="00826603" w:rsidRPr="00826603">
        <w:rPr>
          <w:rFonts w:ascii="Arial Narrow" w:hAnsi="Arial Narrow" w:cs="Arial"/>
          <w:sz w:val="22"/>
          <w:szCs w:val="22"/>
        </w:rPr>
        <w:t xml:space="preserve">WZ musi wpłynąć do Zamawiającego nie później niż na 4 dni przed upływem terminu składania ofert. Jeżeli wniosek o wyjaśnienie treści specyfikacji warunków zamówienia wpłynie po upływie terminu, o którym mowa powyżej zamawiający </w:t>
      </w:r>
      <w:r w:rsidR="00FF7973">
        <w:rPr>
          <w:rFonts w:ascii="Arial Narrow" w:hAnsi="Arial Narrow" w:cs="Arial"/>
          <w:sz w:val="22"/>
          <w:szCs w:val="22"/>
        </w:rPr>
        <w:t>nie ma obowiązku udzielania wyjaśnień oraz obowiązku przedłużania terminu składania ofert</w:t>
      </w:r>
      <w:r w:rsidR="00826603" w:rsidRPr="00826603">
        <w:rPr>
          <w:rFonts w:ascii="Arial Narrow" w:hAnsi="Arial Narrow" w:cs="Arial"/>
          <w:sz w:val="22"/>
          <w:szCs w:val="22"/>
        </w:rPr>
        <w:t>. Ewentualne przedłużenie terminu składania ofert nie wpływa na</w:t>
      </w:r>
      <w:r w:rsidR="00FF7973">
        <w:rPr>
          <w:rFonts w:ascii="Arial Narrow" w:hAnsi="Arial Narrow" w:cs="Arial"/>
          <w:sz w:val="22"/>
          <w:szCs w:val="22"/>
        </w:rPr>
        <w:t xml:space="preserve"> bieg terminu składania wniosku</w:t>
      </w:r>
      <w:r w:rsidR="00C81488">
        <w:rPr>
          <w:rFonts w:ascii="Arial Narrow" w:hAnsi="Arial Narrow" w:cs="Arial"/>
          <w:sz w:val="22"/>
          <w:szCs w:val="22"/>
        </w:rPr>
        <w:t xml:space="preserve"> o wyjaśnienie treści S</w:t>
      </w:r>
      <w:r w:rsidR="00826603" w:rsidRPr="00826603">
        <w:rPr>
          <w:rFonts w:ascii="Arial Narrow" w:hAnsi="Arial Narrow" w:cs="Arial"/>
          <w:sz w:val="22"/>
          <w:szCs w:val="22"/>
        </w:rPr>
        <w:t>WZ.</w:t>
      </w:r>
    </w:p>
    <w:p w14:paraId="6BF9DCFE" w14:textId="77777777" w:rsidR="00034937" w:rsidRPr="00E450CB" w:rsidRDefault="00034937" w:rsidP="00821C17">
      <w:pPr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</w:rPr>
      </w:pPr>
    </w:p>
    <w:p w14:paraId="6B9FEFCF" w14:textId="77777777" w:rsidR="00580A12" w:rsidRPr="00E450CB" w:rsidRDefault="00580A12" w:rsidP="00580A12">
      <w:pPr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</w:rPr>
      </w:pPr>
      <w:r w:rsidRPr="00E450CB">
        <w:rPr>
          <w:rFonts w:ascii="Arial Narrow" w:hAnsi="Arial Narrow" w:cs="Arial Narrow"/>
          <w:b/>
          <w:sz w:val="22"/>
          <w:szCs w:val="22"/>
        </w:rPr>
        <w:t>12. Wymagania dotycz</w:t>
      </w:r>
      <w:r w:rsidRPr="00E450CB">
        <w:rPr>
          <w:rFonts w:ascii="Arial Narrow" w:hAnsi="Arial Narrow" w:cs="ArialNarrow,Bold"/>
          <w:b/>
          <w:bCs/>
          <w:sz w:val="22"/>
          <w:szCs w:val="22"/>
        </w:rPr>
        <w:t>ą</w:t>
      </w:r>
      <w:r w:rsidRPr="00E450CB">
        <w:rPr>
          <w:rFonts w:ascii="Arial Narrow" w:hAnsi="Arial Narrow" w:cs="Arial Narrow"/>
          <w:b/>
          <w:sz w:val="22"/>
          <w:szCs w:val="22"/>
        </w:rPr>
        <w:t>ce wadium:</w:t>
      </w:r>
    </w:p>
    <w:p w14:paraId="48EA94E8" w14:textId="4A4DDE66" w:rsidR="00826603" w:rsidRPr="00146310" w:rsidRDefault="00723F42" w:rsidP="00723F42">
      <w:pPr>
        <w:pStyle w:val="Akapitzlist2"/>
        <w:ind w:left="426"/>
        <w:jc w:val="both"/>
        <w:rPr>
          <w:rFonts w:ascii="Arial Narrow" w:hAnsi="Arial Narrow" w:cs="Garamond"/>
          <w:bCs w:val="0"/>
          <w:color w:val="000000"/>
          <w:sz w:val="22"/>
          <w:szCs w:val="22"/>
        </w:rPr>
      </w:pPr>
      <w:r>
        <w:rPr>
          <w:rFonts w:ascii="Arial Narrow" w:hAnsi="Arial Narrow" w:cs="Garamond"/>
          <w:bCs w:val="0"/>
          <w:color w:val="000000"/>
          <w:sz w:val="22"/>
          <w:szCs w:val="22"/>
        </w:rPr>
        <w:t>Zamawiający nie wymaga wniesienia wadium</w:t>
      </w:r>
    </w:p>
    <w:p w14:paraId="6A5F578E" w14:textId="77777777" w:rsidR="00034937" w:rsidRPr="00E450CB" w:rsidRDefault="00034937" w:rsidP="00772761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2"/>
          <w:szCs w:val="22"/>
        </w:rPr>
      </w:pPr>
    </w:p>
    <w:p w14:paraId="66AEC32B" w14:textId="77777777" w:rsidR="00034937" w:rsidRPr="00E450CB" w:rsidRDefault="00034937" w:rsidP="00821C17">
      <w:pPr>
        <w:pStyle w:val="Nagwek1"/>
        <w:rPr>
          <w:rFonts w:ascii="Arial Narrow" w:hAnsi="Arial Narrow"/>
          <w:b/>
          <w:sz w:val="22"/>
          <w:szCs w:val="22"/>
        </w:rPr>
      </w:pPr>
      <w:r w:rsidRPr="00E450CB">
        <w:rPr>
          <w:rFonts w:ascii="Arial Narrow" w:hAnsi="Arial Narrow"/>
          <w:b/>
          <w:sz w:val="22"/>
          <w:szCs w:val="22"/>
        </w:rPr>
        <w:t>13. Termin związania ofertą</w:t>
      </w:r>
      <w:r w:rsidRPr="00E450CB">
        <w:rPr>
          <w:rFonts w:ascii="Arial Narrow" w:hAnsi="Arial Narrow"/>
          <w:sz w:val="22"/>
          <w:szCs w:val="22"/>
        </w:rPr>
        <w:t>:</w:t>
      </w:r>
    </w:p>
    <w:p w14:paraId="598227A1" w14:textId="0A20C7EE" w:rsidR="00034937" w:rsidRPr="00E450CB" w:rsidRDefault="00034937" w:rsidP="00821C1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13.1.</w:t>
      </w:r>
      <w:r w:rsidRPr="00E450CB">
        <w:rPr>
          <w:rFonts w:ascii="Arial Narrow" w:hAnsi="Arial Narrow" w:cs="Arial"/>
          <w:sz w:val="22"/>
          <w:szCs w:val="22"/>
        </w:rPr>
        <w:t xml:space="preserve"> Wykonawca jest związany ofertą </w:t>
      </w:r>
      <w:r w:rsidR="00294351">
        <w:rPr>
          <w:rFonts w:ascii="Arial Narrow" w:hAnsi="Arial Narrow" w:cs="Arial"/>
          <w:sz w:val="22"/>
          <w:szCs w:val="22"/>
        </w:rPr>
        <w:t>do</w:t>
      </w:r>
      <w:r w:rsidR="00723F42">
        <w:rPr>
          <w:rFonts w:ascii="Arial Narrow" w:hAnsi="Arial Narrow" w:cs="Arial"/>
          <w:sz w:val="22"/>
          <w:szCs w:val="22"/>
        </w:rPr>
        <w:t xml:space="preserve"> dnia </w:t>
      </w:r>
      <w:r w:rsidR="000F3B43">
        <w:rPr>
          <w:rFonts w:ascii="Arial Narrow" w:hAnsi="Arial Narrow" w:cs="Arial"/>
          <w:b/>
          <w:bCs/>
          <w:sz w:val="22"/>
          <w:szCs w:val="22"/>
        </w:rPr>
        <w:t>16</w:t>
      </w:r>
      <w:r w:rsidR="00C17324">
        <w:rPr>
          <w:rFonts w:ascii="Arial Narrow" w:hAnsi="Arial Narrow" w:cs="Arial"/>
          <w:b/>
          <w:bCs/>
          <w:sz w:val="22"/>
          <w:szCs w:val="22"/>
        </w:rPr>
        <w:t>.03</w:t>
      </w:r>
      <w:r w:rsidR="001B64D1" w:rsidRPr="001B64D1">
        <w:rPr>
          <w:rFonts w:ascii="Arial Narrow" w:hAnsi="Arial Narrow" w:cs="Arial"/>
          <w:b/>
          <w:bCs/>
          <w:sz w:val="22"/>
          <w:szCs w:val="22"/>
        </w:rPr>
        <w:t>.202</w:t>
      </w:r>
      <w:r w:rsidR="00C17324">
        <w:rPr>
          <w:rFonts w:ascii="Arial Narrow" w:hAnsi="Arial Narrow" w:cs="Arial"/>
          <w:b/>
          <w:bCs/>
          <w:sz w:val="22"/>
          <w:szCs w:val="22"/>
        </w:rPr>
        <w:t>2</w:t>
      </w:r>
      <w:r w:rsidR="001B64D1" w:rsidRPr="001B64D1">
        <w:rPr>
          <w:rFonts w:ascii="Arial Narrow" w:hAnsi="Arial Narrow" w:cs="Arial"/>
          <w:b/>
          <w:bCs/>
          <w:sz w:val="22"/>
          <w:szCs w:val="22"/>
        </w:rPr>
        <w:t>r.</w:t>
      </w:r>
      <w:r w:rsidR="001B64D1">
        <w:rPr>
          <w:rFonts w:ascii="Arial Narrow" w:hAnsi="Arial Narrow" w:cs="Arial"/>
          <w:sz w:val="22"/>
          <w:szCs w:val="22"/>
        </w:rPr>
        <w:t>,</w:t>
      </w:r>
      <w:r w:rsidR="00FF7973">
        <w:rPr>
          <w:rFonts w:ascii="Arial Narrow" w:hAnsi="Arial Narrow" w:cs="Arial"/>
          <w:sz w:val="22"/>
          <w:szCs w:val="22"/>
        </w:rPr>
        <w:t xml:space="preserve"> przy czym pierwszym dniem terminu związania ofertą jest dzień, w którym upływa termin składania ofert.</w:t>
      </w:r>
    </w:p>
    <w:p w14:paraId="7137319D" w14:textId="77777777" w:rsidR="00034937" w:rsidRDefault="00034937" w:rsidP="0029435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13.2.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294351">
        <w:rPr>
          <w:rFonts w:ascii="Arial Narrow" w:hAnsi="Arial Narrow" w:cs="Arial"/>
          <w:sz w:val="22"/>
          <w:szCs w:val="22"/>
        </w:rPr>
        <w:t>W przypadku gdy wybór ofe</w:t>
      </w:r>
      <w:r w:rsidR="00D64AF7">
        <w:rPr>
          <w:rFonts w:ascii="Arial Narrow" w:hAnsi="Arial Narrow" w:cs="Arial"/>
          <w:sz w:val="22"/>
          <w:szCs w:val="22"/>
        </w:rPr>
        <w:t>rty najkorzystniejszej nie nastą</w:t>
      </w:r>
      <w:r w:rsidR="00294351">
        <w:rPr>
          <w:rFonts w:ascii="Arial Narrow" w:hAnsi="Arial Narrow" w:cs="Arial"/>
          <w:sz w:val="22"/>
          <w:szCs w:val="22"/>
        </w:rPr>
        <w:t>pi przez upływem terminu związania ofertą, Zamawiający przed jego upływem zwróci się jednokrotnie do Wykonawców o wyrażenie zgody na przedłużenie terminu związania ofertą o wskazany okres, nie dłuższy niż 30 dni.</w:t>
      </w:r>
    </w:p>
    <w:p w14:paraId="6D7743FA" w14:textId="77777777" w:rsidR="00957666" w:rsidRDefault="00957666" w:rsidP="0029435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E7B14">
        <w:rPr>
          <w:rFonts w:ascii="Arial Narrow" w:hAnsi="Arial Narrow" w:cs="Arial"/>
          <w:b/>
          <w:sz w:val="22"/>
          <w:szCs w:val="22"/>
        </w:rPr>
        <w:lastRenderedPageBreak/>
        <w:t>13.3</w:t>
      </w:r>
      <w:r w:rsidRPr="00AE7B14">
        <w:rPr>
          <w:rFonts w:ascii="Arial Narrow" w:hAnsi="Arial Narrow" w:cs="Arial"/>
          <w:sz w:val="22"/>
          <w:szCs w:val="22"/>
        </w:rPr>
        <w:t>.Przedłużenie terminu związania ofertą wymaga złożenia przez Wykonawcę pisemnego (wyrażonego przy użyciu wyrazów, cyfr, lub innych znaków pisarskich, które można odczytać i powielić)  oświadczenia  o wyrażeniu zgody na przedłużenie terminu związani</w:t>
      </w:r>
      <w:r w:rsidR="00E83834" w:rsidRPr="00AE7B14">
        <w:rPr>
          <w:rFonts w:ascii="Arial Narrow" w:hAnsi="Arial Narrow" w:cs="Arial"/>
          <w:sz w:val="22"/>
          <w:szCs w:val="22"/>
        </w:rPr>
        <w:t>a</w:t>
      </w:r>
      <w:r w:rsidRPr="00AE7B14">
        <w:rPr>
          <w:rFonts w:ascii="Arial Narrow" w:hAnsi="Arial Narrow" w:cs="Arial"/>
          <w:sz w:val="22"/>
          <w:szCs w:val="22"/>
        </w:rPr>
        <w:t xml:space="preserve"> ofertą 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377B60C" w14:textId="77777777" w:rsidR="00146310" w:rsidRPr="00E450CB" w:rsidRDefault="00146310" w:rsidP="0029435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146310">
        <w:rPr>
          <w:rFonts w:ascii="Arial Narrow" w:hAnsi="Arial Narrow" w:cs="Arial"/>
          <w:b/>
          <w:sz w:val="22"/>
          <w:szCs w:val="22"/>
        </w:rPr>
        <w:t>13.4.</w:t>
      </w:r>
      <w:r>
        <w:rPr>
          <w:rFonts w:ascii="Arial Narrow" w:hAnsi="Arial Narrow" w:cs="Arial"/>
          <w:sz w:val="22"/>
          <w:szCs w:val="22"/>
        </w:rPr>
        <w:t xml:space="preserve"> 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728FB74F" w14:textId="77777777" w:rsidR="00F54A7F" w:rsidRPr="00E450CB" w:rsidRDefault="00F54A7F" w:rsidP="00821C1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0E784072" w14:textId="77777777" w:rsidR="00034937" w:rsidRPr="00E450CB" w:rsidRDefault="00034937" w:rsidP="00326FD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14. Opis sposobu przygotowania ofert:</w:t>
      </w:r>
    </w:p>
    <w:p w14:paraId="364D1AE0" w14:textId="77777777" w:rsidR="00034937" w:rsidRPr="00E450CB" w:rsidRDefault="00034937" w:rsidP="00326FD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14.1.</w:t>
      </w:r>
      <w:r w:rsidRPr="00E450C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450CB">
        <w:rPr>
          <w:rFonts w:ascii="Arial Narrow" w:hAnsi="Arial Narrow" w:cs="Arial"/>
          <w:sz w:val="22"/>
          <w:szCs w:val="22"/>
        </w:rPr>
        <w:t>Wykonawca może złożyć tylko jedną ofertę na wykonanie przedmiotu zamówienia.</w:t>
      </w:r>
    </w:p>
    <w:p w14:paraId="470CC576" w14:textId="0CC71651" w:rsidR="00034937" w:rsidRPr="00E450CB" w:rsidRDefault="00034937" w:rsidP="00326FD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14.2.</w:t>
      </w:r>
      <w:r w:rsidRPr="00E450CB">
        <w:rPr>
          <w:rFonts w:ascii="Arial Narrow" w:hAnsi="Arial Narrow" w:cs="Arial"/>
          <w:sz w:val="22"/>
          <w:szCs w:val="22"/>
        </w:rPr>
        <w:t xml:space="preserve"> </w:t>
      </w:r>
      <w:r w:rsidR="00032467">
        <w:rPr>
          <w:rFonts w:ascii="Arial Narrow" w:hAnsi="Arial Narrow" w:cs="Arial"/>
          <w:sz w:val="22"/>
          <w:szCs w:val="22"/>
        </w:rPr>
        <w:t>Złożona elektronicznie o</w:t>
      </w:r>
      <w:r w:rsidRPr="00E450CB">
        <w:rPr>
          <w:rFonts w:ascii="Arial Narrow" w:hAnsi="Arial Narrow" w:cs="Arial"/>
          <w:sz w:val="22"/>
          <w:szCs w:val="22"/>
        </w:rPr>
        <w:t xml:space="preserve">ferta musi być podpisana przez osoby uprawnione do reprezentowania </w:t>
      </w:r>
      <w:r w:rsidR="00723F42">
        <w:rPr>
          <w:rFonts w:ascii="Arial Narrow" w:hAnsi="Arial Narrow" w:cs="Arial"/>
          <w:sz w:val="22"/>
          <w:szCs w:val="22"/>
        </w:rPr>
        <w:t>W</w:t>
      </w:r>
      <w:r w:rsidRPr="00E450CB">
        <w:rPr>
          <w:rFonts w:ascii="Arial Narrow" w:hAnsi="Arial Narrow" w:cs="Arial"/>
          <w:sz w:val="22"/>
          <w:szCs w:val="22"/>
        </w:rPr>
        <w:t>ykonawcy w obrocie gospodarczym, zgodnie z aktem rejestracyjnym i wymogami ustawowymi. W przypadku podpisania oferty oraz poświadczenia za zgodność</w:t>
      </w:r>
      <w:r w:rsidR="00032467">
        <w:rPr>
          <w:rFonts w:ascii="Arial Narrow" w:hAnsi="Arial Narrow" w:cs="Arial"/>
          <w:sz w:val="22"/>
          <w:szCs w:val="22"/>
        </w:rPr>
        <w:t xml:space="preserve"> </w:t>
      </w:r>
      <w:r w:rsidRPr="00E450CB">
        <w:rPr>
          <w:rFonts w:ascii="Arial Narrow" w:hAnsi="Arial Narrow" w:cs="Arial"/>
          <w:sz w:val="22"/>
          <w:szCs w:val="22"/>
        </w:rPr>
        <w:t>z oryginałem kopii dokumentów przez osobę niewymienioną w dokumencie rejestracyjnym wykonawcy, do oferty należy dołączyć stosowne pełnomocnictwo</w:t>
      </w:r>
      <w:r w:rsidR="00032467">
        <w:rPr>
          <w:rFonts w:ascii="Arial Narrow" w:hAnsi="Arial Narrow" w:cs="Arial"/>
          <w:sz w:val="22"/>
          <w:szCs w:val="22"/>
        </w:rPr>
        <w:t>. Pełnomocnictwo do złożenia oferty musi być złożone w oryginale w takiej samej formie, jak składana oferta (t.j. w formie elektronicznej lub postaci elektronicznej opatrzonej podpisem zaufanym lub podpisem osobistym). Dopuszcza się także złożenie elektronicznej kopii pełnomocnictwa sporządzonego uprzednio w formie pisemnej, w formie elektronicznego poświadczenia sporządzonego stosownie do art. 97 § 2 ustawy z dnia 14 lutego 1991r.- Prawo o notariacie, które to poświadczenie notariusz opatruje kwalifikowanym podpisem elektronicznym, lub poprzez opatrzenie skanu pełnomocnictwa sporządzonego uprzednio w formie pisemnej kwalifikowanym podpisem, podpisem zaufanym lub podpisem osobistym mocodawcy.</w:t>
      </w:r>
      <w:r w:rsidR="00FF7973">
        <w:rPr>
          <w:rFonts w:ascii="Arial Narrow" w:hAnsi="Arial Narrow" w:cs="Arial"/>
          <w:sz w:val="22"/>
          <w:szCs w:val="22"/>
        </w:rPr>
        <w:t xml:space="preserve"> Elektroniczna kopia nie może być uwierzytelniona przez upełnomocnionego.</w:t>
      </w:r>
    </w:p>
    <w:p w14:paraId="500021A6" w14:textId="77777777" w:rsidR="00D3577B" w:rsidRDefault="00034937" w:rsidP="00326FD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14.3.</w:t>
      </w:r>
      <w:r w:rsidRPr="00E450CB">
        <w:rPr>
          <w:rFonts w:ascii="Arial Narrow" w:hAnsi="Arial Narrow" w:cs="Arial"/>
          <w:sz w:val="22"/>
          <w:szCs w:val="22"/>
        </w:rPr>
        <w:t xml:space="preserve"> </w:t>
      </w:r>
      <w:r w:rsidR="00D3577B">
        <w:rPr>
          <w:rFonts w:ascii="Arial Narrow" w:hAnsi="Arial Narrow" w:cs="Arial"/>
          <w:sz w:val="22"/>
          <w:szCs w:val="22"/>
        </w:rPr>
        <w:t xml:space="preserve">Sposób sporządzania oraz przekazywania </w:t>
      </w:r>
      <w:r w:rsidR="007A0F72">
        <w:rPr>
          <w:rFonts w:ascii="Arial Narrow" w:hAnsi="Arial Narrow" w:cs="Arial"/>
          <w:sz w:val="22"/>
          <w:szCs w:val="22"/>
        </w:rPr>
        <w:t>oświadczeń</w:t>
      </w:r>
      <w:r w:rsidR="00D3577B">
        <w:rPr>
          <w:rFonts w:ascii="Arial Narrow" w:hAnsi="Arial Narrow" w:cs="Arial"/>
          <w:sz w:val="22"/>
          <w:szCs w:val="22"/>
        </w:rPr>
        <w:t>, o których mowa w pkt 10.1 SWZ</w:t>
      </w:r>
      <w:r w:rsidR="007A0F72">
        <w:rPr>
          <w:rFonts w:ascii="Arial Narrow" w:hAnsi="Arial Narrow" w:cs="Arial"/>
          <w:sz w:val="22"/>
          <w:szCs w:val="22"/>
        </w:rPr>
        <w:t xml:space="preserve">, </w:t>
      </w:r>
      <w:r w:rsidR="00D3577B">
        <w:rPr>
          <w:rFonts w:ascii="Arial Narrow" w:hAnsi="Arial Narrow" w:cs="Arial"/>
          <w:sz w:val="22"/>
          <w:szCs w:val="22"/>
        </w:rPr>
        <w:t>podmiotowych środków dowodowych</w:t>
      </w:r>
      <w:r w:rsidR="003848D7">
        <w:rPr>
          <w:rFonts w:ascii="Arial Narrow" w:hAnsi="Arial Narrow" w:cs="Arial"/>
          <w:sz w:val="22"/>
          <w:szCs w:val="22"/>
        </w:rPr>
        <w:t>, prze</w:t>
      </w:r>
      <w:r w:rsidR="00FF7973">
        <w:rPr>
          <w:rFonts w:ascii="Arial Narrow" w:hAnsi="Arial Narrow" w:cs="Arial"/>
          <w:sz w:val="22"/>
          <w:szCs w:val="22"/>
        </w:rPr>
        <w:t>dmiotowych środków dowodowych</w:t>
      </w:r>
      <w:r w:rsidR="00D3577B">
        <w:rPr>
          <w:rFonts w:ascii="Arial Narrow" w:hAnsi="Arial Narrow" w:cs="Arial"/>
          <w:sz w:val="22"/>
          <w:szCs w:val="22"/>
        </w:rPr>
        <w:t xml:space="preserve"> oraz innych informacji, oświadczeń lub dokumentów prz</w:t>
      </w:r>
      <w:r w:rsidR="007A0F72">
        <w:rPr>
          <w:rFonts w:ascii="Arial Narrow" w:hAnsi="Arial Narrow" w:cs="Arial"/>
          <w:sz w:val="22"/>
          <w:szCs w:val="22"/>
        </w:rPr>
        <w:t>ekazywanych w postę</w:t>
      </w:r>
      <w:r w:rsidR="00D3577B">
        <w:rPr>
          <w:rFonts w:ascii="Arial Narrow" w:hAnsi="Arial Narrow" w:cs="Arial"/>
          <w:sz w:val="22"/>
          <w:szCs w:val="22"/>
        </w:rPr>
        <w:t xml:space="preserve">powaniu określa rozporządzenie Prezesa Rady Ministrów z dnia 30 grudnia 2020r. </w:t>
      </w:r>
      <w:r w:rsidR="00FF7973">
        <w:rPr>
          <w:rFonts w:ascii="Arial Narrow" w:hAnsi="Arial Narrow" w:cs="Arial"/>
          <w:sz w:val="22"/>
          <w:szCs w:val="22"/>
        </w:rPr>
        <w:br/>
      </w:r>
      <w:r w:rsidR="00D3577B">
        <w:rPr>
          <w:rFonts w:ascii="Arial Narrow" w:hAnsi="Arial Narrow" w:cs="Arial"/>
          <w:sz w:val="22"/>
          <w:szCs w:val="22"/>
        </w:rPr>
        <w:t xml:space="preserve">w </w:t>
      </w:r>
      <w:r w:rsidR="00FF7973">
        <w:rPr>
          <w:rFonts w:ascii="Arial Narrow" w:hAnsi="Arial Narrow" w:cs="Arial"/>
          <w:sz w:val="22"/>
          <w:szCs w:val="22"/>
        </w:rPr>
        <w:t>s</w:t>
      </w:r>
      <w:r w:rsidR="00D3577B">
        <w:rPr>
          <w:rFonts w:ascii="Arial Narrow" w:hAnsi="Arial Narrow" w:cs="Arial"/>
          <w:sz w:val="22"/>
          <w:szCs w:val="22"/>
        </w:rPr>
        <w:t xml:space="preserve">prawie sposobu sporządzania i przekazywania informacji oraz wymagań technicznych dla dokumentów elektronicznych </w:t>
      </w:r>
      <w:r w:rsidR="007A0F72">
        <w:rPr>
          <w:rFonts w:ascii="Arial Narrow" w:hAnsi="Arial Narrow" w:cs="Arial"/>
          <w:sz w:val="22"/>
          <w:szCs w:val="22"/>
        </w:rPr>
        <w:t>oraz środków ko</w:t>
      </w:r>
      <w:r w:rsidR="003848D7">
        <w:rPr>
          <w:rFonts w:ascii="Arial Narrow" w:hAnsi="Arial Narrow" w:cs="Arial"/>
          <w:sz w:val="22"/>
          <w:szCs w:val="22"/>
        </w:rPr>
        <w:t>munikacji elektronicznej w postę</w:t>
      </w:r>
      <w:r w:rsidR="007A0F72">
        <w:rPr>
          <w:rFonts w:ascii="Arial Narrow" w:hAnsi="Arial Narrow" w:cs="Arial"/>
          <w:sz w:val="22"/>
          <w:szCs w:val="22"/>
        </w:rPr>
        <w:t>powaniu o udzielenie zamówienia publicznego lub konkursie.</w:t>
      </w:r>
    </w:p>
    <w:p w14:paraId="3017B8B8" w14:textId="77777777" w:rsidR="00034937" w:rsidRPr="00E450CB" w:rsidRDefault="00034937" w:rsidP="00326FD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14.4.</w:t>
      </w:r>
      <w:r w:rsidRPr="00E450CB">
        <w:rPr>
          <w:rFonts w:ascii="Arial Narrow" w:hAnsi="Arial Narrow" w:cs="Arial"/>
          <w:sz w:val="22"/>
          <w:szCs w:val="22"/>
        </w:rPr>
        <w:t xml:space="preserve"> Dokumenty sporządzone w języku obcym składa się wraz z tłumaczeniem na język polski.</w:t>
      </w:r>
    </w:p>
    <w:p w14:paraId="19163566" w14:textId="77777777" w:rsidR="00032467" w:rsidRPr="00E450CB" w:rsidRDefault="00034937" w:rsidP="00326FD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14.5.</w:t>
      </w:r>
      <w:r w:rsidRPr="00E450CB">
        <w:rPr>
          <w:rFonts w:ascii="Arial Narrow" w:hAnsi="Arial Narrow" w:cs="Arial"/>
          <w:sz w:val="22"/>
          <w:szCs w:val="22"/>
        </w:rPr>
        <w:t xml:space="preserve"> Wszelkie koszty związane z przygotowaniem oferty ponosi Wykonawca.</w:t>
      </w:r>
    </w:p>
    <w:p w14:paraId="040B59A2" w14:textId="77777777" w:rsidR="00034937" w:rsidRPr="00E450CB" w:rsidRDefault="002F42C8" w:rsidP="00326FD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14.6</w:t>
      </w:r>
      <w:r w:rsidR="00034937" w:rsidRPr="00E450CB">
        <w:rPr>
          <w:rFonts w:ascii="Arial Narrow" w:hAnsi="Arial Narrow" w:cs="Arial"/>
          <w:b/>
          <w:sz w:val="22"/>
          <w:szCs w:val="22"/>
        </w:rPr>
        <w:t>. Wykonawca składa wraz z ofertą</w:t>
      </w:r>
      <w:r>
        <w:rPr>
          <w:rFonts w:ascii="Arial Narrow" w:hAnsi="Arial Narrow" w:cs="Arial"/>
          <w:b/>
          <w:sz w:val="22"/>
          <w:szCs w:val="22"/>
        </w:rPr>
        <w:t xml:space="preserve"> dokumenty podpisane zgodnie z wymogami pkt 11.B.1 SWZ</w:t>
      </w:r>
      <w:r w:rsidR="00034937" w:rsidRPr="00E450CB">
        <w:rPr>
          <w:rFonts w:ascii="Arial Narrow" w:hAnsi="Arial Narrow" w:cs="Arial"/>
          <w:b/>
          <w:sz w:val="22"/>
          <w:szCs w:val="22"/>
        </w:rPr>
        <w:t>:</w:t>
      </w:r>
    </w:p>
    <w:p w14:paraId="427A4B95" w14:textId="51C3A03E" w:rsidR="00034937" w:rsidRPr="00E450CB" w:rsidRDefault="00034937" w:rsidP="00830AD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 xml:space="preserve">wypełniony formularz ofertowy </w:t>
      </w:r>
      <w:r w:rsidR="0033380D">
        <w:rPr>
          <w:rFonts w:ascii="Arial Narrow" w:hAnsi="Arial Narrow" w:cs="Arial"/>
          <w:b/>
          <w:sz w:val="22"/>
          <w:szCs w:val="22"/>
        </w:rPr>
        <w:t xml:space="preserve">(wzór – </w:t>
      </w:r>
      <w:r w:rsidR="002F42C8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33380D">
        <w:rPr>
          <w:rFonts w:ascii="Arial Narrow" w:hAnsi="Arial Narrow" w:cs="Arial"/>
          <w:b/>
          <w:sz w:val="22"/>
          <w:szCs w:val="22"/>
        </w:rPr>
        <w:t>1</w:t>
      </w:r>
      <w:r w:rsidR="002F42C8">
        <w:rPr>
          <w:rFonts w:ascii="Arial Narrow" w:hAnsi="Arial Narrow" w:cs="Arial"/>
          <w:b/>
          <w:sz w:val="22"/>
          <w:szCs w:val="22"/>
        </w:rPr>
        <w:t xml:space="preserve"> do S</w:t>
      </w:r>
      <w:r w:rsidRPr="00E450CB">
        <w:rPr>
          <w:rFonts w:ascii="Arial Narrow" w:hAnsi="Arial Narrow" w:cs="Arial"/>
          <w:b/>
          <w:sz w:val="22"/>
          <w:szCs w:val="22"/>
        </w:rPr>
        <w:t>WZ</w:t>
      </w:r>
      <w:r w:rsidR="0033380D">
        <w:rPr>
          <w:rFonts w:ascii="Arial Narrow" w:hAnsi="Arial Narrow" w:cs="Arial"/>
          <w:b/>
          <w:sz w:val="22"/>
          <w:szCs w:val="22"/>
        </w:rPr>
        <w:t>)</w:t>
      </w:r>
      <w:r w:rsidRPr="00E450CB">
        <w:rPr>
          <w:rFonts w:ascii="Arial Narrow" w:hAnsi="Arial Narrow" w:cs="Arial"/>
          <w:b/>
          <w:sz w:val="22"/>
          <w:szCs w:val="22"/>
        </w:rPr>
        <w:t>;</w:t>
      </w:r>
    </w:p>
    <w:p w14:paraId="7363F3CC" w14:textId="5C8CCD79" w:rsidR="0033380D" w:rsidRPr="00723F42" w:rsidRDefault="0033380D" w:rsidP="003338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723F42">
        <w:rPr>
          <w:rFonts w:ascii="Arial Narrow" w:hAnsi="Arial Narrow"/>
          <w:b/>
          <w:sz w:val="22"/>
          <w:szCs w:val="22"/>
        </w:rPr>
        <w:t>wypełniony</w:t>
      </w:r>
      <w:r w:rsidRPr="00723F42">
        <w:rPr>
          <w:rFonts w:ascii="Arial Narrow" w:hAnsi="Arial Narrow"/>
          <w:bCs/>
          <w:sz w:val="22"/>
          <w:szCs w:val="22"/>
        </w:rPr>
        <w:t xml:space="preserve"> </w:t>
      </w:r>
      <w:r w:rsidRPr="00723F42">
        <w:rPr>
          <w:rFonts w:ascii="Arial Narrow" w:hAnsi="Arial Narrow"/>
          <w:b/>
          <w:bCs/>
          <w:sz w:val="22"/>
          <w:szCs w:val="22"/>
        </w:rPr>
        <w:t xml:space="preserve">arkusz </w:t>
      </w:r>
      <w:r w:rsidRPr="0033380D">
        <w:rPr>
          <w:rFonts w:ascii="Arial Narrow" w:hAnsi="Arial Narrow"/>
          <w:b/>
          <w:bCs/>
          <w:sz w:val="22"/>
          <w:szCs w:val="22"/>
        </w:rPr>
        <w:t>cenowy (wzór: załącznik nr 2 do SWZ)</w:t>
      </w:r>
      <w:r>
        <w:rPr>
          <w:rFonts w:ascii="Arial Narrow" w:hAnsi="Arial Narrow"/>
          <w:b/>
          <w:bCs/>
          <w:sz w:val="22"/>
          <w:szCs w:val="22"/>
        </w:rPr>
        <w:t>;</w:t>
      </w:r>
    </w:p>
    <w:p w14:paraId="68B261A7" w14:textId="7F133771" w:rsidR="00034937" w:rsidRDefault="00034937" w:rsidP="00830AD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 xml:space="preserve">wypełnione oświadczenie </w:t>
      </w:r>
      <w:r w:rsidR="00C703C3">
        <w:rPr>
          <w:rFonts w:ascii="Arial Narrow" w:hAnsi="Arial Narrow" w:cs="Arial"/>
          <w:b/>
          <w:sz w:val="22"/>
          <w:szCs w:val="22"/>
        </w:rPr>
        <w:t xml:space="preserve">Wykonawcy o braku podstaw do wykluczenia i spełnianiu warunków udziału w postępowaniu </w:t>
      </w:r>
      <w:r w:rsidR="0033380D">
        <w:rPr>
          <w:rFonts w:ascii="Arial Narrow" w:hAnsi="Arial Narrow" w:cs="Arial"/>
          <w:b/>
          <w:sz w:val="22"/>
          <w:szCs w:val="22"/>
        </w:rPr>
        <w:t xml:space="preserve">(wzór – </w:t>
      </w:r>
      <w:r w:rsidR="002F42C8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33380D">
        <w:rPr>
          <w:rFonts w:ascii="Arial Narrow" w:hAnsi="Arial Narrow" w:cs="Arial"/>
          <w:b/>
          <w:sz w:val="22"/>
          <w:szCs w:val="22"/>
        </w:rPr>
        <w:t>3</w:t>
      </w:r>
      <w:r w:rsidR="002F42C8">
        <w:rPr>
          <w:rFonts w:ascii="Arial Narrow" w:hAnsi="Arial Narrow" w:cs="Arial"/>
          <w:b/>
          <w:sz w:val="22"/>
          <w:szCs w:val="22"/>
        </w:rPr>
        <w:t xml:space="preserve"> do S</w:t>
      </w:r>
      <w:r w:rsidRPr="00E450CB">
        <w:rPr>
          <w:rFonts w:ascii="Arial Narrow" w:hAnsi="Arial Narrow" w:cs="Arial"/>
          <w:b/>
          <w:sz w:val="22"/>
          <w:szCs w:val="22"/>
        </w:rPr>
        <w:t>WZ</w:t>
      </w:r>
      <w:r w:rsidR="0033380D">
        <w:rPr>
          <w:rFonts w:ascii="Arial Narrow" w:hAnsi="Arial Narrow" w:cs="Arial"/>
          <w:b/>
          <w:sz w:val="22"/>
          <w:szCs w:val="22"/>
        </w:rPr>
        <w:t>)</w:t>
      </w:r>
      <w:r w:rsidRPr="00E450CB">
        <w:rPr>
          <w:rFonts w:ascii="Arial Narrow" w:hAnsi="Arial Narrow" w:cs="Arial"/>
          <w:b/>
          <w:sz w:val="22"/>
          <w:szCs w:val="22"/>
        </w:rPr>
        <w:t>;</w:t>
      </w:r>
    </w:p>
    <w:p w14:paraId="693A97E8" w14:textId="09DE3D17" w:rsidR="00C703C3" w:rsidRDefault="00034937" w:rsidP="00C703C3">
      <w:pPr>
        <w:numPr>
          <w:ilvl w:val="0"/>
          <w:numId w:val="4"/>
        </w:numPr>
        <w:jc w:val="both"/>
        <w:rPr>
          <w:rStyle w:val="text1"/>
          <w:rFonts w:ascii="Arial Narrow" w:hAnsi="Arial Narrow"/>
          <w:b/>
          <w:color w:val="auto"/>
          <w:sz w:val="22"/>
          <w:szCs w:val="22"/>
        </w:rPr>
      </w:pPr>
      <w:r w:rsidRPr="00E450CB">
        <w:rPr>
          <w:rStyle w:val="text1"/>
          <w:rFonts w:ascii="Arial Narrow" w:hAnsi="Arial Narrow"/>
          <w:b/>
          <w:color w:val="auto"/>
          <w:sz w:val="22"/>
          <w:szCs w:val="22"/>
        </w:rPr>
        <w:t xml:space="preserve">wypełnione zobowiązanie do udostępnienia zasobów </w:t>
      </w:r>
      <w:r w:rsidR="0033380D">
        <w:rPr>
          <w:rStyle w:val="text1"/>
          <w:rFonts w:ascii="Arial Narrow" w:hAnsi="Arial Narrow"/>
          <w:b/>
          <w:color w:val="auto"/>
          <w:sz w:val="22"/>
          <w:szCs w:val="22"/>
        </w:rPr>
        <w:t xml:space="preserve">(wzór: </w:t>
      </w:r>
      <w:r w:rsidR="002F42C8">
        <w:rPr>
          <w:rStyle w:val="text1"/>
          <w:rFonts w:ascii="Arial Narrow" w:hAnsi="Arial Narrow"/>
          <w:b/>
          <w:color w:val="auto"/>
          <w:sz w:val="22"/>
          <w:szCs w:val="22"/>
        </w:rPr>
        <w:t xml:space="preserve">załącznik nr </w:t>
      </w:r>
      <w:r w:rsidR="0033380D">
        <w:rPr>
          <w:rStyle w:val="text1"/>
          <w:rFonts w:ascii="Arial Narrow" w:hAnsi="Arial Narrow"/>
          <w:b/>
          <w:color w:val="auto"/>
          <w:sz w:val="22"/>
          <w:szCs w:val="22"/>
        </w:rPr>
        <w:t>5</w:t>
      </w:r>
      <w:r w:rsidR="002F42C8">
        <w:rPr>
          <w:rStyle w:val="text1"/>
          <w:rFonts w:ascii="Arial Narrow" w:hAnsi="Arial Narrow"/>
          <w:b/>
          <w:color w:val="auto"/>
          <w:sz w:val="22"/>
          <w:szCs w:val="22"/>
        </w:rPr>
        <w:t xml:space="preserve"> do S</w:t>
      </w:r>
      <w:r w:rsidRPr="00E450CB">
        <w:rPr>
          <w:rStyle w:val="text1"/>
          <w:rFonts w:ascii="Arial Narrow" w:hAnsi="Arial Narrow"/>
          <w:b/>
          <w:color w:val="auto"/>
          <w:sz w:val="22"/>
          <w:szCs w:val="22"/>
        </w:rPr>
        <w:t>WZ</w:t>
      </w:r>
      <w:r w:rsidR="0033380D">
        <w:rPr>
          <w:rStyle w:val="text1"/>
          <w:rFonts w:ascii="Arial Narrow" w:hAnsi="Arial Narrow"/>
          <w:b/>
          <w:color w:val="auto"/>
          <w:sz w:val="22"/>
          <w:szCs w:val="22"/>
        </w:rPr>
        <w:t>)</w:t>
      </w:r>
      <w:r w:rsidRPr="00E450CB">
        <w:rPr>
          <w:rStyle w:val="text1"/>
          <w:rFonts w:ascii="Arial Narrow" w:hAnsi="Arial Narrow"/>
          <w:b/>
          <w:color w:val="auto"/>
          <w:sz w:val="22"/>
          <w:szCs w:val="22"/>
        </w:rPr>
        <w:t xml:space="preserve"> (</w:t>
      </w:r>
      <w:r w:rsidRPr="00C703C3">
        <w:rPr>
          <w:rStyle w:val="text1"/>
          <w:rFonts w:ascii="Arial Narrow" w:hAnsi="Arial Narrow"/>
          <w:b/>
          <w:color w:val="auto"/>
          <w:sz w:val="22"/>
          <w:szCs w:val="22"/>
          <w:u w:val="single"/>
        </w:rPr>
        <w:t>jeżeli dotyczy</w:t>
      </w:r>
      <w:r w:rsidRPr="00E450CB">
        <w:rPr>
          <w:rStyle w:val="text1"/>
          <w:rFonts w:ascii="Arial Narrow" w:hAnsi="Arial Narrow"/>
          <w:b/>
          <w:color w:val="auto"/>
          <w:sz w:val="22"/>
          <w:szCs w:val="22"/>
        </w:rPr>
        <w:t>)</w:t>
      </w:r>
      <w:r w:rsidR="00C703C3">
        <w:rPr>
          <w:rStyle w:val="text1"/>
          <w:rFonts w:ascii="Arial Narrow" w:hAnsi="Arial Narrow"/>
          <w:b/>
          <w:color w:val="auto"/>
          <w:sz w:val="22"/>
          <w:szCs w:val="22"/>
        </w:rPr>
        <w:t>;</w:t>
      </w:r>
    </w:p>
    <w:p w14:paraId="2DDA416C" w14:textId="368DAA97" w:rsidR="00C703C3" w:rsidRPr="00C703C3" w:rsidRDefault="00C703C3" w:rsidP="005121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text1"/>
          <w:rFonts w:ascii="Arial Narrow" w:hAnsi="Arial Narrow"/>
          <w:b/>
          <w:color w:val="auto"/>
          <w:sz w:val="22"/>
          <w:szCs w:val="22"/>
        </w:rPr>
      </w:pPr>
      <w:r w:rsidRPr="00C703C3">
        <w:rPr>
          <w:rFonts w:ascii="Arial Narrow" w:hAnsi="Arial Narrow" w:cs="Arial"/>
          <w:b/>
          <w:sz w:val="22"/>
          <w:szCs w:val="22"/>
        </w:rPr>
        <w:t>wypełnione oświadczenie podmiotu udostępniającego zasoby o braku podstaw do wykluczenia i spełnianiu warunków udziału w postępowaniu (w zakresie, w jakim Wykonawca powołuje się na jego zasoby, zgodnie z wzorem – załącznikiem nr 3 do SWZ) (</w:t>
      </w:r>
      <w:r w:rsidRPr="00C703C3">
        <w:rPr>
          <w:rStyle w:val="text1"/>
          <w:rFonts w:ascii="Arial Narrow" w:hAnsi="Arial Narrow"/>
          <w:b/>
          <w:color w:val="auto"/>
          <w:sz w:val="22"/>
          <w:szCs w:val="22"/>
          <w:u w:val="single"/>
        </w:rPr>
        <w:t>jeżeli dotyczy</w:t>
      </w:r>
      <w:r w:rsidRPr="00C703C3">
        <w:rPr>
          <w:rStyle w:val="text1"/>
          <w:rFonts w:ascii="Arial Narrow" w:hAnsi="Arial Narrow"/>
          <w:b/>
          <w:color w:val="auto"/>
          <w:sz w:val="22"/>
          <w:szCs w:val="22"/>
        </w:rPr>
        <w:t>).</w:t>
      </w:r>
    </w:p>
    <w:p w14:paraId="0163D525" w14:textId="77777777" w:rsidR="002F42C8" w:rsidRDefault="002F42C8" w:rsidP="008A5E98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6DF4A65C" w14:textId="77777777" w:rsidR="00034937" w:rsidRDefault="002F42C8" w:rsidP="008A5E98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14.7</w:t>
      </w:r>
      <w:r w:rsidR="00034937" w:rsidRPr="00E450CB">
        <w:rPr>
          <w:rFonts w:ascii="Arial Narrow" w:hAnsi="Arial Narrow" w:cs="Arial"/>
          <w:b/>
          <w:sz w:val="22"/>
          <w:szCs w:val="22"/>
        </w:rPr>
        <w:t>.</w:t>
      </w:r>
      <w:r w:rsidR="00034937" w:rsidRPr="00E450CB">
        <w:rPr>
          <w:rFonts w:ascii="Arial Narrow" w:hAnsi="Arial Narrow" w:cs="Arial"/>
          <w:sz w:val="22"/>
          <w:szCs w:val="22"/>
        </w:rPr>
        <w:t xml:space="preserve"> Wykonawcy wspólnie ubiegający się o udzielenie zamówienia ustanawiają pełnomocnika do reprezentowania ich w postępowaniu o udzielenie zamówienia albo </w:t>
      </w:r>
      <w:r w:rsidR="00FF7973">
        <w:rPr>
          <w:rFonts w:ascii="Arial Narrow" w:hAnsi="Arial Narrow" w:cs="Arial"/>
          <w:sz w:val="22"/>
          <w:szCs w:val="22"/>
        </w:rPr>
        <w:t xml:space="preserve">do </w:t>
      </w:r>
      <w:r w:rsidR="00034937" w:rsidRPr="00E450CB">
        <w:rPr>
          <w:rFonts w:ascii="Arial Narrow" w:hAnsi="Arial Narrow" w:cs="Arial"/>
          <w:sz w:val="22"/>
          <w:szCs w:val="22"/>
        </w:rPr>
        <w:t xml:space="preserve">reprezentowania w postępowaniu i zawarcia umowy </w:t>
      </w:r>
      <w:r w:rsidR="00FF7973">
        <w:rPr>
          <w:rFonts w:ascii="Arial Narrow" w:hAnsi="Arial Narrow" w:cs="Arial"/>
          <w:sz w:val="22"/>
          <w:szCs w:val="22"/>
        </w:rPr>
        <w:br/>
      </w:r>
      <w:r w:rsidR="00034937" w:rsidRPr="00E450CB">
        <w:rPr>
          <w:rFonts w:ascii="Arial Narrow" w:hAnsi="Arial Narrow" w:cs="Arial"/>
          <w:sz w:val="22"/>
          <w:szCs w:val="22"/>
        </w:rPr>
        <w:t>w sprawie zamówienia publicznego (do oferty należy załączyć stosowne pełnomocnictwa).</w:t>
      </w:r>
    </w:p>
    <w:p w14:paraId="5D9F00EC" w14:textId="77777777" w:rsidR="002553B5" w:rsidRDefault="002553B5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37F33986" w14:textId="77777777" w:rsidR="00034937" w:rsidRPr="00C276A6" w:rsidRDefault="002553B5" w:rsidP="00821C17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15. Termin</w:t>
      </w:r>
      <w:r w:rsidR="0025389B">
        <w:rPr>
          <w:rFonts w:ascii="Arial Narrow" w:hAnsi="Arial Narrow" w:cs="Tahoma"/>
          <w:b/>
          <w:sz w:val="22"/>
          <w:szCs w:val="22"/>
        </w:rPr>
        <w:t xml:space="preserve"> składania i </w:t>
      </w:r>
      <w:r>
        <w:rPr>
          <w:rFonts w:ascii="Arial Narrow" w:hAnsi="Arial Narrow" w:cs="Tahoma"/>
          <w:b/>
          <w:sz w:val="22"/>
          <w:szCs w:val="22"/>
        </w:rPr>
        <w:t xml:space="preserve"> otwarcia</w:t>
      </w:r>
      <w:r w:rsidR="00034937" w:rsidRPr="00C276A6">
        <w:rPr>
          <w:rFonts w:ascii="Arial Narrow" w:hAnsi="Arial Narrow" w:cs="Tahoma"/>
          <w:b/>
          <w:sz w:val="22"/>
          <w:szCs w:val="22"/>
        </w:rPr>
        <w:t xml:space="preserve"> ofert:</w:t>
      </w:r>
    </w:p>
    <w:p w14:paraId="08F290B7" w14:textId="32BF5DDB" w:rsidR="00034937" w:rsidRPr="001B64D1" w:rsidRDefault="00034937" w:rsidP="001B283E">
      <w:pPr>
        <w:jc w:val="both"/>
        <w:rPr>
          <w:rFonts w:ascii="Arial Narrow" w:hAnsi="Arial Narrow" w:cs="Tahoma"/>
          <w:sz w:val="22"/>
          <w:szCs w:val="22"/>
        </w:rPr>
      </w:pPr>
      <w:r w:rsidRPr="002A7571">
        <w:rPr>
          <w:rFonts w:ascii="Arial Narrow" w:hAnsi="Arial Narrow" w:cs="Tahoma"/>
          <w:b/>
          <w:sz w:val="22"/>
          <w:szCs w:val="22"/>
        </w:rPr>
        <w:t>15.1.</w:t>
      </w:r>
      <w:r w:rsidRPr="002A7571">
        <w:rPr>
          <w:rFonts w:ascii="Arial Narrow" w:hAnsi="Arial Narrow" w:cs="Tahoma"/>
          <w:sz w:val="22"/>
          <w:szCs w:val="22"/>
        </w:rPr>
        <w:t xml:space="preserve"> </w:t>
      </w:r>
      <w:r w:rsidRPr="001B64D1">
        <w:rPr>
          <w:rFonts w:ascii="Arial Narrow" w:hAnsi="Arial Narrow" w:cs="Tahoma"/>
          <w:sz w:val="22"/>
          <w:szCs w:val="22"/>
        </w:rPr>
        <w:t>O</w:t>
      </w:r>
      <w:r w:rsidR="0025389B" w:rsidRPr="001B64D1">
        <w:rPr>
          <w:rFonts w:ascii="Arial Narrow" w:hAnsi="Arial Narrow" w:cs="Tahoma"/>
          <w:sz w:val="22"/>
          <w:szCs w:val="22"/>
        </w:rPr>
        <w:t>ferty należy składać do dnia</w:t>
      </w:r>
      <w:r w:rsidR="001B64D1" w:rsidRPr="001B64D1">
        <w:rPr>
          <w:rFonts w:ascii="Arial Narrow" w:hAnsi="Arial Narrow" w:cs="Tahoma"/>
          <w:sz w:val="22"/>
          <w:szCs w:val="22"/>
        </w:rPr>
        <w:t xml:space="preserve"> </w:t>
      </w:r>
      <w:r w:rsidR="000F3B43">
        <w:rPr>
          <w:rFonts w:ascii="Arial Narrow" w:hAnsi="Arial Narrow" w:cs="Tahoma"/>
          <w:b/>
          <w:bCs/>
          <w:sz w:val="22"/>
          <w:szCs w:val="22"/>
        </w:rPr>
        <w:t>15</w:t>
      </w:r>
      <w:r w:rsidR="001B64D1" w:rsidRPr="001B64D1">
        <w:rPr>
          <w:rFonts w:ascii="Arial Narrow" w:hAnsi="Arial Narrow" w:cs="Tahoma"/>
          <w:b/>
          <w:bCs/>
          <w:sz w:val="22"/>
          <w:szCs w:val="22"/>
        </w:rPr>
        <w:t>.02.202</w:t>
      </w:r>
      <w:r w:rsidR="00C17324">
        <w:rPr>
          <w:rFonts w:ascii="Arial Narrow" w:hAnsi="Arial Narrow" w:cs="Tahoma"/>
          <w:b/>
          <w:bCs/>
          <w:sz w:val="22"/>
          <w:szCs w:val="22"/>
        </w:rPr>
        <w:t>2</w:t>
      </w:r>
      <w:r w:rsidR="001B64D1" w:rsidRPr="001B64D1">
        <w:rPr>
          <w:rFonts w:ascii="Arial Narrow" w:hAnsi="Arial Narrow" w:cs="Tahoma"/>
          <w:b/>
          <w:bCs/>
          <w:sz w:val="22"/>
          <w:szCs w:val="22"/>
        </w:rPr>
        <w:t>r.</w:t>
      </w:r>
      <w:r w:rsidR="0025389B" w:rsidRPr="001B64D1">
        <w:rPr>
          <w:rFonts w:ascii="Arial Narrow" w:hAnsi="Arial Narrow" w:cs="Tahoma"/>
          <w:b/>
          <w:bCs/>
          <w:sz w:val="22"/>
          <w:szCs w:val="22"/>
        </w:rPr>
        <w:t xml:space="preserve"> do godz</w:t>
      </w:r>
      <w:r w:rsidR="00E351FD" w:rsidRPr="001B64D1">
        <w:rPr>
          <w:rFonts w:ascii="Arial Narrow" w:hAnsi="Arial Narrow" w:cs="Tahoma"/>
          <w:b/>
          <w:bCs/>
          <w:sz w:val="22"/>
          <w:szCs w:val="22"/>
        </w:rPr>
        <w:t>.</w:t>
      </w:r>
      <w:r w:rsidR="002553B5" w:rsidRPr="001B64D1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="001B64D1" w:rsidRPr="001B64D1">
        <w:rPr>
          <w:rFonts w:ascii="Arial Narrow" w:hAnsi="Arial Narrow" w:cs="Tahoma"/>
          <w:b/>
          <w:bCs/>
          <w:sz w:val="22"/>
          <w:szCs w:val="22"/>
        </w:rPr>
        <w:t>10:00</w:t>
      </w:r>
      <w:r w:rsidR="001B64D1" w:rsidRPr="001B64D1">
        <w:rPr>
          <w:rFonts w:ascii="Arial Narrow" w:hAnsi="Arial Narrow" w:cs="Tahoma"/>
          <w:sz w:val="22"/>
          <w:szCs w:val="22"/>
        </w:rPr>
        <w:t>.</w:t>
      </w:r>
    </w:p>
    <w:p w14:paraId="5CA67773" w14:textId="3C01D8C9" w:rsidR="0025389B" w:rsidRPr="00C276A6" w:rsidRDefault="0025389B" w:rsidP="001B283E">
      <w:pPr>
        <w:jc w:val="both"/>
        <w:rPr>
          <w:rFonts w:ascii="Arial Narrow" w:hAnsi="Arial Narrow" w:cs="Tahoma"/>
          <w:sz w:val="22"/>
          <w:szCs w:val="22"/>
        </w:rPr>
      </w:pPr>
      <w:r w:rsidRPr="001B64D1">
        <w:rPr>
          <w:rFonts w:ascii="Arial Narrow" w:hAnsi="Arial Narrow" w:cs="Tahoma"/>
          <w:b/>
          <w:sz w:val="22"/>
          <w:szCs w:val="22"/>
        </w:rPr>
        <w:t>15.2</w:t>
      </w:r>
      <w:r w:rsidR="002A7571" w:rsidRPr="001B64D1">
        <w:rPr>
          <w:rFonts w:ascii="Arial Narrow" w:hAnsi="Arial Narrow" w:cs="Tahoma"/>
          <w:sz w:val="22"/>
          <w:szCs w:val="22"/>
        </w:rPr>
        <w:t>.</w:t>
      </w:r>
      <w:r w:rsidRPr="001B64D1">
        <w:rPr>
          <w:rFonts w:ascii="Arial Narrow" w:hAnsi="Arial Narrow" w:cs="Tahoma"/>
          <w:sz w:val="22"/>
          <w:szCs w:val="22"/>
        </w:rPr>
        <w:t xml:space="preserve"> Otwarcie ofert na</w:t>
      </w:r>
      <w:r w:rsidR="002A7571" w:rsidRPr="001B64D1">
        <w:rPr>
          <w:rFonts w:ascii="Arial Narrow" w:hAnsi="Arial Narrow" w:cs="Tahoma"/>
          <w:sz w:val="22"/>
          <w:szCs w:val="22"/>
        </w:rPr>
        <w:t>stąpi w dniu</w:t>
      </w:r>
      <w:r w:rsidR="001B64D1" w:rsidRPr="001B64D1">
        <w:rPr>
          <w:rFonts w:ascii="Arial Narrow" w:hAnsi="Arial Narrow" w:cs="Tahoma"/>
          <w:sz w:val="22"/>
          <w:szCs w:val="22"/>
        </w:rPr>
        <w:t xml:space="preserve"> </w:t>
      </w:r>
      <w:r w:rsidR="000F3B43">
        <w:rPr>
          <w:rFonts w:ascii="Arial Narrow" w:hAnsi="Arial Narrow" w:cs="Tahoma"/>
          <w:b/>
          <w:bCs/>
          <w:sz w:val="22"/>
          <w:szCs w:val="22"/>
        </w:rPr>
        <w:t>15</w:t>
      </w:r>
      <w:r w:rsidR="001B64D1" w:rsidRPr="001B64D1">
        <w:rPr>
          <w:rFonts w:ascii="Arial Narrow" w:hAnsi="Arial Narrow" w:cs="Tahoma"/>
          <w:b/>
          <w:bCs/>
          <w:sz w:val="22"/>
          <w:szCs w:val="22"/>
        </w:rPr>
        <w:t>.02.202</w:t>
      </w:r>
      <w:r w:rsidR="00C17324">
        <w:rPr>
          <w:rFonts w:ascii="Arial Narrow" w:hAnsi="Arial Narrow" w:cs="Tahoma"/>
          <w:b/>
          <w:bCs/>
          <w:sz w:val="22"/>
          <w:szCs w:val="22"/>
        </w:rPr>
        <w:t>2</w:t>
      </w:r>
      <w:r w:rsidR="001B64D1" w:rsidRPr="001B64D1">
        <w:rPr>
          <w:rFonts w:ascii="Arial Narrow" w:hAnsi="Arial Narrow" w:cs="Tahoma"/>
          <w:b/>
          <w:bCs/>
          <w:sz w:val="22"/>
          <w:szCs w:val="22"/>
        </w:rPr>
        <w:t>r.</w:t>
      </w:r>
      <w:r w:rsidR="002A7571" w:rsidRPr="001B64D1">
        <w:rPr>
          <w:rFonts w:ascii="Arial Narrow" w:hAnsi="Arial Narrow" w:cs="Tahoma"/>
          <w:b/>
          <w:bCs/>
          <w:sz w:val="22"/>
          <w:szCs w:val="22"/>
        </w:rPr>
        <w:t xml:space="preserve"> o godz</w:t>
      </w:r>
      <w:r w:rsidR="001B64D1" w:rsidRPr="001B64D1">
        <w:rPr>
          <w:rFonts w:ascii="Arial Narrow" w:hAnsi="Arial Narrow" w:cs="Tahoma"/>
          <w:b/>
          <w:bCs/>
          <w:sz w:val="22"/>
          <w:szCs w:val="22"/>
        </w:rPr>
        <w:t>. 11:00.</w:t>
      </w:r>
    </w:p>
    <w:p w14:paraId="79414EBD" w14:textId="77777777" w:rsidR="00034937" w:rsidRDefault="002A7571" w:rsidP="001B283E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15.3</w:t>
      </w:r>
      <w:r w:rsidR="00034937" w:rsidRPr="00C276A6">
        <w:rPr>
          <w:rFonts w:ascii="Arial Narrow" w:hAnsi="Arial Narrow" w:cs="Tahoma"/>
          <w:b/>
          <w:sz w:val="22"/>
          <w:szCs w:val="22"/>
        </w:rPr>
        <w:t>.</w:t>
      </w:r>
      <w:r w:rsidR="00034937" w:rsidRPr="00C276A6">
        <w:rPr>
          <w:rFonts w:ascii="Arial Narrow" w:hAnsi="Arial Narrow" w:cs="Tahoma"/>
          <w:sz w:val="22"/>
          <w:szCs w:val="22"/>
        </w:rPr>
        <w:t xml:space="preserve"> Otwarcie </w:t>
      </w:r>
      <w:r w:rsidR="002553B5">
        <w:rPr>
          <w:rFonts w:ascii="Arial Narrow" w:hAnsi="Arial Narrow" w:cs="Tahoma"/>
          <w:sz w:val="22"/>
          <w:szCs w:val="22"/>
        </w:rPr>
        <w:t>jest niej</w:t>
      </w:r>
      <w:r w:rsidR="00D82D56">
        <w:rPr>
          <w:rFonts w:ascii="Arial Narrow" w:hAnsi="Arial Narrow" w:cs="Tahoma"/>
          <w:sz w:val="22"/>
          <w:szCs w:val="22"/>
        </w:rPr>
        <w:t>aw</w:t>
      </w:r>
      <w:r w:rsidR="002553B5">
        <w:rPr>
          <w:rFonts w:ascii="Arial Narrow" w:hAnsi="Arial Narrow" w:cs="Tahoma"/>
          <w:sz w:val="22"/>
          <w:szCs w:val="22"/>
        </w:rPr>
        <w:t>ne.</w:t>
      </w:r>
    </w:p>
    <w:p w14:paraId="5976B24D" w14:textId="287F94DF" w:rsidR="002A7571" w:rsidRPr="00E450CB" w:rsidRDefault="002A7571" w:rsidP="001B283E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15.4</w:t>
      </w:r>
      <w:r w:rsidRPr="002A7571">
        <w:rPr>
          <w:rFonts w:ascii="Arial Narrow" w:hAnsi="Arial Narrow" w:cs="Tahoma"/>
          <w:b/>
          <w:sz w:val="22"/>
          <w:szCs w:val="22"/>
        </w:rPr>
        <w:t>.</w:t>
      </w:r>
      <w:r>
        <w:rPr>
          <w:rFonts w:ascii="Arial Narrow" w:hAnsi="Arial Narrow" w:cs="Tahoma"/>
          <w:sz w:val="22"/>
          <w:szCs w:val="22"/>
        </w:rPr>
        <w:t xml:space="preserve"> Otwarcie ofert następuje poprzez użycie mechanizmu do odszyfrowania ofert dostępnego po zalogowaniu </w:t>
      </w:r>
      <w:r>
        <w:rPr>
          <w:rFonts w:ascii="Arial Narrow" w:hAnsi="Arial Narrow" w:cs="Tahoma"/>
          <w:sz w:val="22"/>
          <w:szCs w:val="22"/>
        </w:rPr>
        <w:br/>
        <w:t>w zakładce Deszyfrowanie na miniPortalu i następuje poprzez wskazanie pliku do odszyfrowania.</w:t>
      </w:r>
    </w:p>
    <w:p w14:paraId="39A327BD" w14:textId="77777777" w:rsidR="00034937" w:rsidRPr="00E450CB" w:rsidRDefault="002A7571" w:rsidP="001B283E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15.5</w:t>
      </w:r>
      <w:r w:rsidR="00034937" w:rsidRPr="00E450CB">
        <w:rPr>
          <w:rFonts w:ascii="Arial Narrow" w:hAnsi="Arial Narrow" w:cs="Tahoma"/>
          <w:b/>
          <w:sz w:val="22"/>
          <w:szCs w:val="22"/>
        </w:rPr>
        <w:t>.</w:t>
      </w:r>
      <w:r w:rsidR="00034937" w:rsidRPr="00E450CB">
        <w:rPr>
          <w:rFonts w:ascii="Arial Narrow" w:hAnsi="Arial Narrow" w:cs="Tahoma"/>
          <w:sz w:val="22"/>
          <w:szCs w:val="22"/>
        </w:rPr>
        <w:t xml:space="preserve"> </w:t>
      </w:r>
      <w:r w:rsidR="002553B5">
        <w:rPr>
          <w:rFonts w:ascii="Arial Narrow" w:hAnsi="Arial Narrow" w:cs="Tahoma"/>
          <w:sz w:val="22"/>
          <w:szCs w:val="22"/>
        </w:rPr>
        <w:t>Zamawiający</w:t>
      </w:r>
      <w:r w:rsidR="00D82D56">
        <w:rPr>
          <w:rFonts w:ascii="Arial Narrow" w:hAnsi="Arial Narrow" w:cs="Tahoma"/>
          <w:sz w:val="22"/>
          <w:szCs w:val="22"/>
        </w:rPr>
        <w:t>, najpóźniej prze</w:t>
      </w:r>
      <w:r w:rsidR="00FF7973">
        <w:rPr>
          <w:rFonts w:ascii="Arial Narrow" w:hAnsi="Arial Narrow" w:cs="Tahoma"/>
          <w:sz w:val="22"/>
          <w:szCs w:val="22"/>
        </w:rPr>
        <w:t>d</w:t>
      </w:r>
      <w:r w:rsidR="00D82D56">
        <w:rPr>
          <w:rFonts w:ascii="Arial Narrow" w:hAnsi="Arial Narrow" w:cs="Tahoma"/>
          <w:sz w:val="22"/>
          <w:szCs w:val="22"/>
        </w:rPr>
        <w:t xml:space="preserve"> otwarciem ofert udostępni na stronie internetowej prowadzonego postę</w:t>
      </w:r>
      <w:r w:rsidR="003848D7">
        <w:rPr>
          <w:rFonts w:ascii="Arial Narrow" w:hAnsi="Arial Narrow" w:cs="Tahoma"/>
          <w:sz w:val="22"/>
          <w:szCs w:val="22"/>
        </w:rPr>
        <w:t>powania informację o kwocie jaką</w:t>
      </w:r>
      <w:r w:rsidR="00D82D56">
        <w:rPr>
          <w:rFonts w:ascii="Arial Narrow" w:hAnsi="Arial Narrow" w:cs="Tahoma"/>
          <w:sz w:val="22"/>
          <w:szCs w:val="22"/>
        </w:rPr>
        <w:t xml:space="preserve"> zamierza przeznaczyć na sfinansowanie zamówienia.</w:t>
      </w:r>
    </w:p>
    <w:p w14:paraId="4338497D" w14:textId="77777777" w:rsidR="00034937" w:rsidRDefault="002A7571" w:rsidP="00D82D5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15.6</w:t>
      </w:r>
      <w:r w:rsidR="00034937" w:rsidRPr="00E450CB">
        <w:rPr>
          <w:rFonts w:ascii="Arial Narrow" w:hAnsi="Arial Narrow" w:cs="Tahoma"/>
          <w:b/>
          <w:sz w:val="22"/>
          <w:szCs w:val="22"/>
        </w:rPr>
        <w:t>.</w:t>
      </w:r>
      <w:r w:rsidR="00034937" w:rsidRPr="00E450CB">
        <w:rPr>
          <w:rFonts w:ascii="Arial Narrow" w:hAnsi="Arial Narrow" w:cs="Tahoma"/>
          <w:sz w:val="22"/>
          <w:szCs w:val="22"/>
        </w:rPr>
        <w:t xml:space="preserve"> </w:t>
      </w:r>
      <w:r w:rsidR="00D82D56">
        <w:rPr>
          <w:rFonts w:ascii="Arial Narrow" w:hAnsi="Arial Narrow" w:cs="Tahoma"/>
          <w:sz w:val="22"/>
          <w:szCs w:val="22"/>
        </w:rPr>
        <w:t>Zamawiający, niezwłoczn</w:t>
      </w:r>
      <w:r>
        <w:rPr>
          <w:rFonts w:ascii="Arial Narrow" w:hAnsi="Arial Narrow" w:cs="Tahoma"/>
          <w:sz w:val="22"/>
          <w:szCs w:val="22"/>
        </w:rPr>
        <w:t>ie po otwarciu ofert, udostępni</w:t>
      </w:r>
      <w:r w:rsidR="00D82D56">
        <w:rPr>
          <w:rFonts w:ascii="Arial Narrow" w:hAnsi="Arial Narrow" w:cs="Tahoma"/>
          <w:sz w:val="22"/>
          <w:szCs w:val="22"/>
        </w:rPr>
        <w:t xml:space="preserve"> na stronie internetowej prowadzonego postępowania </w:t>
      </w:r>
      <w:r>
        <w:rPr>
          <w:rFonts w:ascii="Arial Narrow" w:hAnsi="Arial Narrow" w:cs="Tahoma"/>
          <w:sz w:val="22"/>
          <w:szCs w:val="22"/>
        </w:rPr>
        <w:t xml:space="preserve">informacje o </w:t>
      </w:r>
      <w:r w:rsidR="00D82D56">
        <w:rPr>
          <w:rFonts w:ascii="Arial Narrow" w:hAnsi="Arial Narrow" w:cs="Tahoma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 oraz o cenach </w:t>
      </w:r>
      <w:r w:rsidR="00DF23DD">
        <w:rPr>
          <w:rFonts w:ascii="Arial Narrow" w:hAnsi="Arial Narrow" w:cs="Tahoma"/>
          <w:sz w:val="22"/>
          <w:szCs w:val="22"/>
        </w:rPr>
        <w:t>zawartych w ofertach.</w:t>
      </w:r>
    </w:p>
    <w:p w14:paraId="6168135B" w14:textId="77777777" w:rsidR="0064765B" w:rsidRPr="00E450CB" w:rsidRDefault="0064765B" w:rsidP="00D82D56">
      <w:pPr>
        <w:jc w:val="both"/>
        <w:rPr>
          <w:rFonts w:ascii="Arial Narrow" w:hAnsi="Arial Narrow" w:cs="Tahoma"/>
          <w:sz w:val="22"/>
          <w:szCs w:val="22"/>
        </w:rPr>
      </w:pPr>
      <w:r w:rsidRPr="0064765B">
        <w:rPr>
          <w:rFonts w:ascii="Arial Narrow" w:hAnsi="Arial Narrow" w:cs="Tahoma"/>
          <w:b/>
          <w:sz w:val="22"/>
          <w:szCs w:val="22"/>
        </w:rPr>
        <w:lastRenderedPageBreak/>
        <w:t>15.</w:t>
      </w:r>
      <w:r w:rsidR="002A7571">
        <w:rPr>
          <w:rFonts w:ascii="Arial Narrow" w:hAnsi="Arial Narrow" w:cs="Tahoma"/>
          <w:b/>
          <w:sz w:val="22"/>
          <w:szCs w:val="22"/>
        </w:rPr>
        <w:t>7.</w:t>
      </w:r>
      <w:r>
        <w:rPr>
          <w:rFonts w:ascii="Arial Narrow" w:hAnsi="Arial Narrow" w:cs="Tahoma"/>
          <w:sz w:val="22"/>
          <w:szCs w:val="22"/>
        </w:rPr>
        <w:t xml:space="preserve"> W przypadku wstąpienia awarii systemu teleinformatycznego, która spowoduje brak możliwości otwarcia ofert w terminie określonym przez Zamawiającego, otwarcie ofert nastąpi niezwłocznie po usunięciu awarii.</w:t>
      </w:r>
    </w:p>
    <w:p w14:paraId="70BB66D1" w14:textId="77777777" w:rsidR="00034937" w:rsidRPr="00E450CB" w:rsidRDefault="00034937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60645B2E" w14:textId="77777777" w:rsidR="00034937" w:rsidRPr="00E450CB" w:rsidRDefault="00034937" w:rsidP="00821C17">
      <w:pPr>
        <w:jc w:val="both"/>
        <w:rPr>
          <w:rFonts w:ascii="Arial Narrow" w:hAnsi="Arial Narrow" w:cs="Tahoma"/>
          <w:b/>
          <w:sz w:val="22"/>
          <w:szCs w:val="22"/>
        </w:rPr>
      </w:pPr>
      <w:r w:rsidRPr="005A7082">
        <w:rPr>
          <w:rFonts w:ascii="Arial Narrow" w:hAnsi="Arial Narrow" w:cs="Tahoma"/>
          <w:b/>
          <w:sz w:val="22"/>
          <w:szCs w:val="22"/>
        </w:rPr>
        <w:t>16</w:t>
      </w:r>
      <w:r w:rsidRPr="005A7082">
        <w:rPr>
          <w:rFonts w:ascii="Arial Narrow" w:hAnsi="Arial Narrow" w:cs="Tahoma"/>
          <w:sz w:val="22"/>
          <w:szCs w:val="22"/>
        </w:rPr>
        <w:t>.</w:t>
      </w:r>
      <w:r w:rsidRPr="005A7082">
        <w:rPr>
          <w:rFonts w:ascii="Arial Narrow" w:hAnsi="Arial Narrow" w:cs="Tahoma"/>
          <w:b/>
          <w:sz w:val="22"/>
          <w:szCs w:val="22"/>
        </w:rPr>
        <w:t xml:space="preserve"> Opis sposobu obliczenia ceny:</w:t>
      </w:r>
    </w:p>
    <w:p w14:paraId="1905FC99" w14:textId="260F6A40" w:rsidR="00723F42" w:rsidRDefault="00034937" w:rsidP="00723F4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3F42">
        <w:rPr>
          <w:rFonts w:ascii="Arial Narrow" w:hAnsi="Arial Narrow" w:cs="Tahoma"/>
          <w:b/>
          <w:sz w:val="22"/>
          <w:szCs w:val="22"/>
        </w:rPr>
        <w:t>16.1.</w:t>
      </w:r>
      <w:r w:rsidRPr="00723F42">
        <w:rPr>
          <w:rFonts w:ascii="Arial Narrow" w:hAnsi="Arial Narrow" w:cs="Tahoma"/>
          <w:sz w:val="22"/>
          <w:szCs w:val="22"/>
        </w:rPr>
        <w:t xml:space="preserve"> </w:t>
      </w:r>
      <w:r w:rsidR="00723F42" w:rsidRPr="00723F42">
        <w:rPr>
          <w:rFonts w:ascii="Arial Narrow" w:hAnsi="Arial Narrow" w:cs="Arial"/>
          <w:sz w:val="22"/>
          <w:szCs w:val="22"/>
        </w:rPr>
        <w:t xml:space="preserve">Cenę brutto za wykonanie przedmiotu zamówienia należy obliczyć wypełniając odpowiednio arkusz cenowy (załącznik nr 2 do SWZ). Wykonawca musi wypełnić kolejno wiersze </w:t>
      </w:r>
      <w:r w:rsidR="00734F0A">
        <w:rPr>
          <w:rFonts w:ascii="Arial Narrow" w:hAnsi="Arial Narrow" w:cs="Arial"/>
          <w:sz w:val="22"/>
          <w:szCs w:val="22"/>
        </w:rPr>
        <w:t>„Cena netto” i „Wartość netto”</w:t>
      </w:r>
      <w:r w:rsidR="00723F42" w:rsidRPr="00723F42">
        <w:rPr>
          <w:rFonts w:ascii="Arial Narrow" w:hAnsi="Arial Narrow" w:cs="Arial"/>
          <w:sz w:val="22"/>
          <w:szCs w:val="22"/>
        </w:rPr>
        <w:t>, a</w:t>
      </w:r>
      <w:r w:rsidR="00734F0A">
        <w:rPr>
          <w:rFonts w:ascii="Arial Narrow" w:hAnsi="Arial Narrow" w:cs="Arial"/>
          <w:sz w:val="22"/>
          <w:szCs w:val="22"/>
        </w:rPr>
        <w:t xml:space="preserve"> arkusz cenowy automatycznie obliczy kwoty w wierszu </w:t>
      </w:r>
      <w:r w:rsidR="00723F42" w:rsidRPr="00723F42">
        <w:rPr>
          <w:rFonts w:ascii="Arial Narrow" w:hAnsi="Arial Narrow" w:cs="Arial"/>
          <w:sz w:val="22"/>
          <w:szCs w:val="22"/>
        </w:rPr>
        <w:t>„Wartość brutto”</w:t>
      </w:r>
      <w:r w:rsidR="00734F0A">
        <w:rPr>
          <w:rFonts w:ascii="Arial Narrow" w:hAnsi="Arial Narrow" w:cs="Arial"/>
          <w:sz w:val="22"/>
          <w:szCs w:val="22"/>
        </w:rPr>
        <w:t xml:space="preserve"> i zsumuje wartość zamówienia (oferty) netto i brutto.</w:t>
      </w:r>
      <w:r w:rsidR="00723F42" w:rsidRPr="00723F42">
        <w:rPr>
          <w:rFonts w:ascii="Arial Narrow" w:hAnsi="Arial Narrow" w:cs="Arial"/>
          <w:sz w:val="22"/>
          <w:szCs w:val="22"/>
        </w:rPr>
        <w:t xml:space="preserve"> Obliczona w ten sposób cena </w:t>
      </w:r>
      <w:r w:rsidR="00734F0A">
        <w:rPr>
          <w:rFonts w:ascii="Arial Narrow" w:hAnsi="Arial Narrow" w:cs="Arial"/>
          <w:sz w:val="22"/>
          <w:szCs w:val="22"/>
        </w:rPr>
        <w:t xml:space="preserve">brutto </w:t>
      </w:r>
      <w:r w:rsidR="00723F42" w:rsidRPr="00723F42">
        <w:rPr>
          <w:rFonts w:ascii="Arial Narrow" w:hAnsi="Arial Narrow" w:cs="Arial"/>
          <w:sz w:val="22"/>
          <w:szCs w:val="22"/>
        </w:rPr>
        <w:t xml:space="preserve">posłuży Zamawiającemu do wyłonienia oferty najkorzystniejszej. </w:t>
      </w:r>
    </w:p>
    <w:p w14:paraId="37F0FB0B" w14:textId="118AE26F" w:rsidR="00890D19" w:rsidRPr="00890D19" w:rsidRDefault="00890D19" w:rsidP="009E1495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0D19">
        <w:rPr>
          <w:rFonts w:ascii="Arial Narrow" w:hAnsi="Arial Narrow" w:cs="Arial"/>
          <w:b/>
          <w:bCs/>
          <w:sz w:val="22"/>
          <w:szCs w:val="22"/>
        </w:rPr>
        <w:t>UWAGA:</w:t>
      </w:r>
    </w:p>
    <w:p w14:paraId="181D7B44" w14:textId="642371E1" w:rsidR="00890D19" w:rsidRPr="00890D19" w:rsidRDefault="00890D19" w:rsidP="009E1495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odniesieniu do śruty rzepakowej NON GMO (kolumn</w:t>
      </w:r>
      <w:r w:rsidR="009E1495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E1495">
        <w:rPr>
          <w:rFonts w:ascii="Arial Narrow" w:hAnsi="Arial Narrow" w:cs="Arial"/>
          <w:sz w:val="22"/>
          <w:szCs w:val="22"/>
        </w:rPr>
        <w:t>H</w:t>
      </w:r>
      <w:r>
        <w:rPr>
          <w:rFonts w:ascii="Arial Narrow" w:hAnsi="Arial Narrow" w:cs="Arial"/>
          <w:sz w:val="22"/>
          <w:szCs w:val="22"/>
        </w:rPr>
        <w:t xml:space="preserve"> arkusza cenowego) cenę należy </w:t>
      </w:r>
      <w:r w:rsidRPr="00890D19">
        <w:rPr>
          <w:rFonts w:ascii="Arial Narrow" w:hAnsi="Arial Narrow" w:cs="Arial"/>
          <w:sz w:val="22"/>
          <w:szCs w:val="22"/>
        </w:rPr>
        <w:t>obliczyć w następujący sposób:</w:t>
      </w:r>
    </w:p>
    <w:p w14:paraId="0F6F86D4" w14:textId="14B2FB1C" w:rsidR="00890D19" w:rsidRDefault="00890D19" w:rsidP="009E1495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 w:rsidRPr="009E1495">
        <w:rPr>
          <w:rFonts w:ascii="Arial Narrow" w:hAnsi="Arial Narrow" w:cs="Arial"/>
          <w:sz w:val="22"/>
          <w:szCs w:val="22"/>
        </w:rPr>
        <w:t xml:space="preserve">Podstawą do obliczenia </w:t>
      </w:r>
      <w:r w:rsidRPr="009E1495">
        <w:rPr>
          <w:rFonts w:ascii="Arial Narrow" w:hAnsi="Arial Narrow" w:cs="Arial"/>
          <w:b/>
          <w:sz w:val="22"/>
          <w:szCs w:val="22"/>
        </w:rPr>
        <w:t>ceny 1 tony śruty rzepakowej NON GMO</w:t>
      </w:r>
      <w:r w:rsidRPr="009E1495">
        <w:rPr>
          <w:rFonts w:ascii="Arial Narrow" w:hAnsi="Arial Narrow" w:cs="Arial"/>
          <w:sz w:val="22"/>
          <w:szCs w:val="22"/>
        </w:rPr>
        <w:t xml:space="preserve"> jest średnia cena netto za 1 tonę śruty rzepakowej na północy Polski, opublikowana </w:t>
      </w:r>
      <w:r w:rsidR="009440B4">
        <w:rPr>
          <w:rFonts w:ascii="Arial Narrow" w:hAnsi="Arial Narrow" w:cs="Arial"/>
          <w:sz w:val="22"/>
          <w:szCs w:val="22"/>
        </w:rPr>
        <w:t xml:space="preserve">w notowaniach </w:t>
      </w:r>
      <w:r w:rsidRPr="009E1495">
        <w:rPr>
          <w:rFonts w:ascii="Arial Narrow" w:hAnsi="Arial Narrow" w:cs="Arial"/>
          <w:sz w:val="22"/>
          <w:szCs w:val="22"/>
        </w:rPr>
        <w:t xml:space="preserve">na stronie internetowej </w:t>
      </w:r>
      <w:hyperlink r:id="rId19" w:history="1">
        <w:r w:rsidR="009440B4" w:rsidRPr="001E721A">
          <w:rPr>
            <w:rStyle w:val="Hipercze"/>
            <w:rFonts w:ascii="Arial Narrow" w:hAnsi="Arial Narrow" w:cs="Arial"/>
            <w:sz w:val="22"/>
            <w:szCs w:val="22"/>
          </w:rPr>
          <w:t>https://www.agrolok.pl/</w:t>
        </w:r>
      </w:hyperlink>
      <w:r w:rsidR="009440B4">
        <w:rPr>
          <w:rFonts w:ascii="Arial Narrow" w:hAnsi="Arial Narrow" w:cs="Arial"/>
          <w:sz w:val="22"/>
          <w:szCs w:val="22"/>
        </w:rPr>
        <w:t xml:space="preserve"> </w:t>
      </w:r>
      <w:r w:rsidRPr="009E1495">
        <w:rPr>
          <w:rFonts w:ascii="Arial Narrow" w:hAnsi="Arial Narrow" w:cs="Arial"/>
          <w:sz w:val="22"/>
          <w:szCs w:val="22"/>
        </w:rPr>
        <w:t xml:space="preserve">na dzień </w:t>
      </w:r>
      <w:r w:rsidR="000F3B43">
        <w:rPr>
          <w:rFonts w:ascii="Arial Narrow" w:hAnsi="Arial Narrow" w:cs="Arial"/>
          <w:b/>
          <w:sz w:val="22"/>
          <w:szCs w:val="22"/>
        </w:rPr>
        <w:t>11</w:t>
      </w:r>
      <w:r w:rsidRPr="009E1495">
        <w:rPr>
          <w:rFonts w:ascii="Arial Narrow" w:hAnsi="Arial Narrow" w:cs="Arial"/>
          <w:b/>
          <w:sz w:val="22"/>
          <w:szCs w:val="22"/>
        </w:rPr>
        <w:t>.02.202</w:t>
      </w:r>
      <w:r w:rsidR="00616593">
        <w:rPr>
          <w:rFonts w:ascii="Arial Narrow" w:hAnsi="Arial Narrow" w:cs="Arial"/>
          <w:b/>
          <w:sz w:val="22"/>
          <w:szCs w:val="22"/>
        </w:rPr>
        <w:t>2</w:t>
      </w:r>
      <w:r w:rsidRPr="009E1495">
        <w:rPr>
          <w:rFonts w:ascii="Arial Narrow" w:hAnsi="Arial Narrow" w:cs="Arial"/>
          <w:b/>
          <w:sz w:val="22"/>
          <w:szCs w:val="22"/>
        </w:rPr>
        <w:t>r</w:t>
      </w:r>
      <w:r w:rsidRPr="009E1495">
        <w:rPr>
          <w:rFonts w:ascii="Arial Narrow" w:hAnsi="Arial Narrow" w:cs="Arial"/>
          <w:sz w:val="22"/>
          <w:szCs w:val="22"/>
        </w:rPr>
        <w:t xml:space="preserve">. Do tak ustalonej podstawy obliczenia ceny Wykonawca może doliczyć marżę bądź odliczyć upust dla Zamawiającego, wpisując wartość marży/upustu w wierszu „Oferowana marża/upust” arkusza cenowego. Marża bądź upust Wykonawcy będzie wyrażony </w:t>
      </w:r>
      <w:r w:rsidRPr="009E1495">
        <w:rPr>
          <w:rFonts w:ascii="Arial Narrow" w:hAnsi="Arial Narrow" w:cs="Arial"/>
          <w:sz w:val="22"/>
          <w:szCs w:val="22"/>
          <w:u w:val="single"/>
        </w:rPr>
        <w:t>kwotowo</w:t>
      </w:r>
      <w:r w:rsidRPr="009E1495">
        <w:rPr>
          <w:rFonts w:ascii="Arial Narrow" w:hAnsi="Arial Narrow" w:cs="Arial"/>
          <w:sz w:val="22"/>
          <w:szCs w:val="22"/>
        </w:rPr>
        <w:t>.</w:t>
      </w:r>
      <w:r w:rsidR="0076368D" w:rsidRPr="009E1495">
        <w:rPr>
          <w:rFonts w:ascii="Arial Narrow" w:hAnsi="Arial Narrow" w:cs="Arial"/>
          <w:sz w:val="22"/>
          <w:szCs w:val="22"/>
        </w:rPr>
        <w:t xml:space="preserve"> W wierszu „Cena netto” należy wpisać cenę za 1 tonę śruty rzepakowej </w:t>
      </w:r>
      <w:r w:rsidR="0076368D" w:rsidRPr="009E1495">
        <w:rPr>
          <w:rFonts w:ascii="Arial Narrow" w:hAnsi="Arial Narrow" w:cs="Arial"/>
          <w:sz w:val="22"/>
          <w:szCs w:val="22"/>
          <w:u w:val="single"/>
        </w:rPr>
        <w:t>z uwzględnieniem</w:t>
      </w:r>
      <w:r w:rsidR="0076368D" w:rsidRPr="009E1495">
        <w:rPr>
          <w:rFonts w:ascii="Arial Narrow" w:hAnsi="Arial Narrow" w:cs="Arial"/>
          <w:sz w:val="22"/>
          <w:szCs w:val="22"/>
        </w:rPr>
        <w:t xml:space="preserve"> oferowanej marży/upustu.</w:t>
      </w:r>
    </w:p>
    <w:p w14:paraId="6920F005" w14:textId="5BD82BA4" w:rsidR="0038334A" w:rsidRPr="009E1495" w:rsidRDefault="0038334A" w:rsidP="009E1495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Niezadeklarowanie wysokości marży/upustu będzie traktowane jak zaoferowanie marży/upustu w kwocie 0 zł. </w:t>
      </w:r>
    </w:p>
    <w:p w14:paraId="264DBD9A" w14:textId="77777777" w:rsidR="00890D19" w:rsidRPr="0076368D" w:rsidRDefault="00890D19" w:rsidP="0076368D">
      <w:pPr>
        <w:autoSpaceDE w:val="0"/>
        <w:autoSpaceDN w:val="0"/>
        <w:adjustRightInd w:val="0"/>
        <w:ind w:left="207"/>
        <w:jc w:val="both"/>
        <w:rPr>
          <w:rFonts w:ascii="Arial Narrow" w:hAnsi="Arial Narrow" w:cs="Arial"/>
        </w:rPr>
      </w:pPr>
    </w:p>
    <w:p w14:paraId="04829B9C" w14:textId="66F5982A" w:rsidR="00890D19" w:rsidRPr="00890D19" w:rsidRDefault="00890D19" w:rsidP="0076368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90D19">
        <w:rPr>
          <w:rFonts w:ascii="Arial Narrow" w:hAnsi="Arial Narrow" w:cs="Arial"/>
          <w:sz w:val="22"/>
          <w:szCs w:val="22"/>
        </w:rPr>
        <w:t xml:space="preserve">Cena oferty musi zawierać wszelkie koszty niezbędne do zrealizowania zamówienia, tj. </w:t>
      </w:r>
      <w:r w:rsidR="0076368D">
        <w:rPr>
          <w:rFonts w:ascii="Arial Narrow" w:hAnsi="Arial Narrow" w:cs="Arial"/>
          <w:sz w:val="22"/>
          <w:szCs w:val="22"/>
        </w:rPr>
        <w:t xml:space="preserve">w szczególności </w:t>
      </w:r>
      <w:r w:rsidRPr="00890D19">
        <w:rPr>
          <w:rFonts w:ascii="Arial Narrow" w:hAnsi="Arial Narrow" w:cs="Arial"/>
          <w:sz w:val="22"/>
          <w:szCs w:val="22"/>
        </w:rPr>
        <w:t>koszt transportu</w:t>
      </w:r>
      <w:r w:rsidR="00BF09B9" w:rsidRPr="00BF09B9">
        <w:rPr>
          <w:rFonts w:ascii="Arial Narrow" w:hAnsi="Arial Narrow"/>
          <w:bCs/>
          <w:sz w:val="22"/>
          <w:szCs w:val="22"/>
        </w:rPr>
        <w:t xml:space="preserve"> </w:t>
      </w:r>
      <w:r w:rsidR="00BF09B9" w:rsidRPr="00890D19">
        <w:rPr>
          <w:rFonts w:ascii="Arial Narrow" w:hAnsi="Arial Narrow"/>
          <w:bCs/>
          <w:sz w:val="22"/>
          <w:szCs w:val="22"/>
        </w:rPr>
        <w:t>do siedziby Zamawiającego</w:t>
      </w:r>
      <w:r w:rsidRPr="00890D19">
        <w:rPr>
          <w:rFonts w:ascii="Arial Narrow" w:hAnsi="Arial Narrow" w:cs="Arial"/>
          <w:sz w:val="22"/>
          <w:szCs w:val="22"/>
        </w:rPr>
        <w:t xml:space="preserve">, </w:t>
      </w:r>
      <w:r w:rsidR="00BF09B9">
        <w:rPr>
          <w:rFonts w:ascii="Arial Narrow" w:hAnsi="Arial Narrow" w:cs="Arial"/>
          <w:sz w:val="22"/>
          <w:szCs w:val="22"/>
        </w:rPr>
        <w:t>podatki itp</w:t>
      </w:r>
      <w:r w:rsidRPr="00890D19">
        <w:rPr>
          <w:rFonts w:ascii="Arial Narrow" w:hAnsi="Arial Narrow" w:cs="Arial"/>
          <w:sz w:val="22"/>
          <w:szCs w:val="22"/>
        </w:rPr>
        <w:t xml:space="preserve">. </w:t>
      </w:r>
    </w:p>
    <w:p w14:paraId="0AC8531A" w14:textId="77777777" w:rsidR="00B24E55" w:rsidRDefault="00B24E55" w:rsidP="00B24E55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6760E">
        <w:rPr>
          <w:rFonts w:ascii="Arial Narrow" w:hAnsi="Arial Narrow" w:cs="Tahoma"/>
          <w:sz w:val="22"/>
          <w:szCs w:val="22"/>
        </w:rPr>
        <w:t xml:space="preserve">Wykonawca zobowiązany jest uwzględnić w cenach jednostkowych koszty wszelkich czynności spoczywających na Wykonawcy, które są </w:t>
      </w:r>
      <w:r w:rsidRPr="0016760E">
        <w:rPr>
          <w:rFonts w:ascii="Arial Narrow" w:hAnsi="Arial Narrow" w:cs="Arial"/>
          <w:color w:val="000000"/>
          <w:sz w:val="22"/>
          <w:szCs w:val="22"/>
        </w:rPr>
        <w:t>związane z realizacją przed</w:t>
      </w:r>
      <w:r>
        <w:rPr>
          <w:rFonts w:ascii="Arial Narrow" w:hAnsi="Arial Narrow" w:cs="Arial"/>
          <w:color w:val="000000"/>
          <w:sz w:val="22"/>
          <w:szCs w:val="22"/>
        </w:rPr>
        <w:t>miotu zamówienia, określone w S</w:t>
      </w:r>
      <w:r w:rsidRPr="0016760E">
        <w:rPr>
          <w:rFonts w:ascii="Arial Narrow" w:hAnsi="Arial Narrow" w:cs="Arial"/>
          <w:color w:val="000000"/>
          <w:sz w:val="22"/>
          <w:szCs w:val="22"/>
        </w:rPr>
        <w:t>WZ wraz z załącznikami, a także koszty</w:t>
      </w:r>
      <w:r>
        <w:rPr>
          <w:rFonts w:ascii="Arial Narrow" w:hAnsi="Arial Narrow" w:cs="Arial"/>
          <w:color w:val="000000"/>
          <w:sz w:val="22"/>
          <w:szCs w:val="22"/>
        </w:rPr>
        <w:t xml:space="preserve"> wszelkich innych czynności nieujętych wprost w S</w:t>
      </w:r>
      <w:r w:rsidRPr="0016760E">
        <w:rPr>
          <w:rFonts w:ascii="Arial Narrow" w:hAnsi="Arial Narrow" w:cs="Arial"/>
          <w:color w:val="000000"/>
          <w:sz w:val="22"/>
          <w:szCs w:val="22"/>
        </w:rPr>
        <w:t xml:space="preserve">WZ lub załącznikach do niej, ale niezbędnych do wykonania przedmiotu zamówienia. </w:t>
      </w:r>
    </w:p>
    <w:p w14:paraId="21985DAE" w14:textId="2E6928A7" w:rsidR="00890D19" w:rsidRDefault="00B24E55" w:rsidP="00B24E55">
      <w:pPr>
        <w:jc w:val="both"/>
        <w:rPr>
          <w:rFonts w:ascii="Arial Narrow" w:hAnsi="Arial Narrow"/>
          <w:bCs/>
          <w:sz w:val="22"/>
          <w:szCs w:val="22"/>
        </w:rPr>
      </w:pPr>
      <w:r w:rsidRPr="0085531C">
        <w:rPr>
          <w:rFonts w:ascii="Arial Narrow" w:hAnsi="Arial Narrow"/>
          <w:bCs/>
          <w:sz w:val="22"/>
          <w:szCs w:val="22"/>
        </w:rPr>
        <w:t>Obowiązujące stawki podatku VAT zostały wskazane w arkuszu cenowym (zał. nr 2 do SWZ).</w:t>
      </w:r>
    </w:p>
    <w:p w14:paraId="134953FB" w14:textId="77777777" w:rsidR="00B24E55" w:rsidRPr="00890D19" w:rsidRDefault="00B24E55" w:rsidP="00B24E55">
      <w:pPr>
        <w:jc w:val="both"/>
        <w:rPr>
          <w:rFonts w:ascii="Arial Narrow" w:hAnsi="Arial Narrow" w:cs="Arial"/>
          <w:sz w:val="22"/>
          <w:szCs w:val="22"/>
        </w:rPr>
      </w:pPr>
    </w:p>
    <w:p w14:paraId="1833C90A" w14:textId="0AEF90BE" w:rsidR="00BF09B9" w:rsidRPr="00723F42" w:rsidRDefault="0076368D" w:rsidP="00BF09B9">
      <w:pPr>
        <w:pStyle w:val="Tekstpodstawowywcity"/>
        <w:ind w:firstLine="0"/>
        <w:rPr>
          <w:rFonts w:ascii="Arial Narrow" w:hAnsi="Arial Narrow" w:cs="Arial"/>
          <w:sz w:val="22"/>
          <w:szCs w:val="22"/>
        </w:rPr>
      </w:pPr>
      <w:r w:rsidRPr="009E1495">
        <w:rPr>
          <w:rFonts w:ascii="Arial Narrow" w:hAnsi="Arial Narrow" w:cs="Arial"/>
          <w:b/>
          <w:bCs/>
          <w:sz w:val="22"/>
          <w:szCs w:val="22"/>
        </w:rPr>
        <w:t>16.2.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F09B9" w:rsidRPr="00723F42">
        <w:rPr>
          <w:rFonts w:ascii="Arial Narrow" w:hAnsi="Arial Narrow" w:cs="Arial"/>
          <w:sz w:val="22"/>
          <w:szCs w:val="22"/>
        </w:rPr>
        <w:t>Wybrany Wykonawca będzie zobowiązany do dostarczania mieszanek i komponentów paszowych każdorazowo wg zgłoszonego przez Zamawiającego zapotrzebowania</w:t>
      </w:r>
      <w:r w:rsidR="00BF09B9">
        <w:rPr>
          <w:rFonts w:ascii="Arial Narrow" w:hAnsi="Arial Narrow" w:cs="Arial"/>
          <w:sz w:val="22"/>
          <w:szCs w:val="22"/>
        </w:rPr>
        <w:t>.</w:t>
      </w:r>
    </w:p>
    <w:p w14:paraId="22B1D25C" w14:textId="15B43F3B" w:rsidR="0076368D" w:rsidRDefault="00890D19" w:rsidP="00890D1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90D19">
        <w:rPr>
          <w:rFonts w:ascii="Arial Narrow" w:hAnsi="Arial Narrow" w:cs="Arial"/>
          <w:sz w:val="22"/>
          <w:szCs w:val="22"/>
        </w:rPr>
        <w:t xml:space="preserve">Podstawą kalkulacji </w:t>
      </w:r>
      <w:r w:rsidRPr="00890D19">
        <w:rPr>
          <w:rFonts w:ascii="Arial Narrow" w:hAnsi="Arial Narrow" w:cs="Arial"/>
          <w:b/>
          <w:sz w:val="22"/>
          <w:szCs w:val="22"/>
        </w:rPr>
        <w:t>ceny danej dostawy</w:t>
      </w:r>
      <w:r w:rsidRPr="00890D19">
        <w:rPr>
          <w:rFonts w:ascii="Arial Narrow" w:hAnsi="Arial Narrow" w:cs="Arial"/>
          <w:sz w:val="22"/>
          <w:szCs w:val="22"/>
        </w:rPr>
        <w:t xml:space="preserve"> będ</w:t>
      </w:r>
      <w:r w:rsidR="0076368D">
        <w:rPr>
          <w:rFonts w:ascii="Arial Narrow" w:hAnsi="Arial Narrow" w:cs="Arial"/>
          <w:sz w:val="22"/>
          <w:szCs w:val="22"/>
        </w:rPr>
        <w:t>ą:</w:t>
      </w:r>
    </w:p>
    <w:p w14:paraId="70A94B3D" w14:textId="395E7382" w:rsidR="0076368D" w:rsidRDefault="0076368D" w:rsidP="00890D19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6368D">
        <w:rPr>
          <w:rFonts w:ascii="Arial Narrow" w:hAnsi="Arial Narrow" w:cs="Arial"/>
        </w:rPr>
        <w:t xml:space="preserve">ceny jednostkowe poszczególnych mieszanek </w:t>
      </w:r>
      <w:r w:rsidR="00BF09B9">
        <w:rPr>
          <w:rFonts w:ascii="Arial Narrow" w:hAnsi="Arial Narrow" w:cs="Arial"/>
        </w:rPr>
        <w:t xml:space="preserve">i komponentów </w:t>
      </w:r>
      <w:r w:rsidRPr="0076368D">
        <w:rPr>
          <w:rFonts w:ascii="Arial Narrow" w:hAnsi="Arial Narrow" w:cs="Arial"/>
        </w:rPr>
        <w:t>paszowych, zawarte w arkuszu cenowym Wykonawcy, za wyjątkiem cen</w:t>
      </w:r>
      <w:r w:rsidR="00BF09B9">
        <w:rPr>
          <w:rFonts w:ascii="Arial Narrow" w:hAnsi="Arial Narrow" w:cs="Arial"/>
        </w:rPr>
        <w:t>y</w:t>
      </w:r>
      <w:r w:rsidRPr="0076368D">
        <w:rPr>
          <w:rFonts w:ascii="Arial Narrow" w:hAnsi="Arial Narrow" w:cs="Arial"/>
        </w:rPr>
        <w:t xml:space="preserve"> śruty rzepakowej NON GMO</w:t>
      </w:r>
      <w:r>
        <w:rPr>
          <w:rFonts w:ascii="Arial Narrow" w:hAnsi="Arial Narrow" w:cs="Arial"/>
        </w:rPr>
        <w:t>;</w:t>
      </w:r>
    </w:p>
    <w:p w14:paraId="6D4EA3EA" w14:textId="4D410789" w:rsidR="00890D19" w:rsidRDefault="0076368D" w:rsidP="003833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r w:rsidRPr="009E1495">
        <w:rPr>
          <w:rFonts w:ascii="Arial Narrow" w:hAnsi="Arial Narrow" w:cs="Arial"/>
        </w:rPr>
        <w:t xml:space="preserve">w przypadku śruty </w:t>
      </w:r>
      <w:r w:rsidR="009E1495" w:rsidRPr="009E1495">
        <w:rPr>
          <w:rFonts w:ascii="Arial Narrow" w:hAnsi="Arial Narrow" w:cs="Arial"/>
        </w:rPr>
        <w:t>rzepakowej</w:t>
      </w:r>
      <w:r w:rsidRPr="009E1495">
        <w:rPr>
          <w:rFonts w:ascii="Arial Narrow" w:hAnsi="Arial Narrow" w:cs="Arial"/>
        </w:rPr>
        <w:t xml:space="preserve"> NON GMO – </w:t>
      </w:r>
      <w:r w:rsidR="009E1495" w:rsidRPr="009E1495">
        <w:rPr>
          <w:rFonts w:ascii="Arial Narrow" w:hAnsi="Arial Narrow" w:cs="Arial"/>
        </w:rPr>
        <w:t xml:space="preserve">średnia </w:t>
      </w:r>
      <w:r w:rsidR="00890D19" w:rsidRPr="009E1495">
        <w:rPr>
          <w:rFonts w:ascii="Arial Narrow" w:hAnsi="Arial Narrow" w:cs="Arial"/>
        </w:rPr>
        <w:t>cen</w:t>
      </w:r>
      <w:r w:rsidR="009E1495" w:rsidRPr="009E1495">
        <w:rPr>
          <w:rFonts w:ascii="Arial Narrow" w:hAnsi="Arial Narrow" w:cs="Arial"/>
        </w:rPr>
        <w:t xml:space="preserve">a </w:t>
      </w:r>
      <w:r w:rsidR="0038334A" w:rsidRPr="009E1495">
        <w:rPr>
          <w:rFonts w:ascii="Arial Narrow" w:hAnsi="Arial Narrow" w:cs="Arial"/>
        </w:rPr>
        <w:t xml:space="preserve">za 1 tonę śruty rzepakowej na północy Polski, opublikowana </w:t>
      </w:r>
      <w:r w:rsidR="009440B4">
        <w:rPr>
          <w:rFonts w:ascii="Arial Narrow" w:hAnsi="Arial Narrow" w:cs="Arial"/>
        </w:rPr>
        <w:t xml:space="preserve">w notowaniach </w:t>
      </w:r>
      <w:r w:rsidR="0038334A" w:rsidRPr="009E1495">
        <w:rPr>
          <w:rFonts w:ascii="Arial Narrow" w:hAnsi="Arial Narrow" w:cs="Arial"/>
        </w:rPr>
        <w:t xml:space="preserve">na stronie internetowej </w:t>
      </w:r>
      <w:hyperlink r:id="rId20" w:history="1">
        <w:r w:rsidR="009440B4" w:rsidRPr="001E721A">
          <w:rPr>
            <w:rStyle w:val="Hipercze"/>
            <w:rFonts w:ascii="Arial Narrow" w:hAnsi="Arial Narrow" w:cs="Arial"/>
          </w:rPr>
          <w:t>https://www.agrolok.pl/</w:t>
        </w:r>
      </w:hyperlink>
      <w:r w:rsidR="009440B4">
        <w:rPr>
          <w:rFonts w:ascii="Arial Narrow" w:hAnsi="Arial Narrow" w:cs="Arial"/>
        </w:rPr>
        <w:t xml:space="preserve"> </w:t>
      </w:r>
      <w:r w:rsidR="008D2EDA">
        <w:rPr>
          <w:rFonts w:ascii="Arial Narrow" w:hAnsi="Arial Narrow" w:cs="Arial"/>
        </w:rPr>
        <w:t>w</w:t>
      </w:r>
      <w:r w:rsidR="0038334A" w:rsidRPr="009E1495">
        <w:rPr>
          <w:rFonts w:ascii="Arial Narrow" w:hAnsi="Arial Narrow" w:cs="Arial"/>
        </w:rPr>
        <w:t xml:space="preserve"> d</w:t>
      </w:r>
      <w:r w:rsidR="008D2EDA">
        <w:rPr>
          <w:rFonts w:ascii="Arial Narrow" w:hAnsi="Arial Narrow" w:cs="Arial"/>
        </w:rPr>
        <w:t>niu</w:t>
      </w:r>
      <w:r w:rsidR="0038334A">
        <w:rPr>
          <w:rFonts w:ascii="Arial Narrow" w:hAnsi="Arial Narrow" w:cs="Arial"/>
        </w:rPr>
        <w:t xml:space="preserve"> poprzedzający</w:t>
      </w:r>
      <w:r w:rsidR="008D2EDA">
        <w:rPr>
          <w:rFonts w:ascii="Arial Narrow" w:hAnsi="Arial Narrow" w:cs="Arial"/>
        </w:rPr>
        <w:t>m</w:t>
      </w:r>
      <w:r w:rsidR="0038334A">
        <w:rPr>
          <w:rFonts w:ascii="Arial Narrow" w:hAnsi="Arial Narrow" w:cs="Arial"/>
        </w:rPr>
        <w:t xml:space="preserve"> dzień dostawy</w:t>
      </w:r>
      <w:r w:rsidR="005F4BB3">
        <w:rPr>
          <w:rFonts w:ascii="Arial Narrow" w:hAnsi="Arial Narrow" w:cs="Arial"/>
        </w:rPr>
        <w:t xml:space="preserve"> </w:t>
      </w:r>
      <w:bookmarkStart w:id="0" w:name="_Hlk62819922"/>
      <w:r w:rsidR="005F4BB3">
        <w:rPr>
          <w:rFonts w:ascii="Arial Narrow" w:hAnsi="Arial Narrow" w:cs="Arial"/>
        </w:rPr>
        <w:t xml:space="preserve">(a jeżeli w tym dniu nie opublikowano notowania – </w:t>
      </w:r>
      <w:r w:rsidR="008D2EDA">
        <w:rPr>
          <w:rFonts w:ascii="Arial Narrow" w:hAnsi="Arial Narrow" w:cs="Arial"/>
        </w:rPr>
        <w:t xml:space="preserve">w </w:t>
      </w:r>
      <w:r w:rsidR="005F4BB3">
        <w:rPr>
          <w:rFonts w:ascii="Arial Narrow" w:hAnsi="Arial Narrow" w:cs="Arial"/>
        </w:rPr>
        <w:t>ostatni</w:t>
      </w:r>
      <w:r w:rsidR="008D2EDA">
        <w:rPr>
          <w:rFonts w:ascii="Arial Narrow" w:hAnsi="Arial Narrow" w:cs="Arial"/>
        </w:rPr>
        <w:t>m</w:t>
      </w:r>
      <w:r w:rsidR="005F4BB3">
        <w:rPr>
          <w:rFonts w:ascii="Arial Narrow" w:hAnsi="Arial Narrow" w:cs="Arial"/>
        </w:rPr>
        <w:t xml:space="preserve"> przed dniem dostawy</w:t>
      </w:r>
      <w:r w:rsidR="005F4BB3" w:rsidRPr="005F4BB3">
        <w:rPr>
          <w:rFonts w:ascii="Arial Narrow" w:hAnsi="Arial Narrow" w:cs="Arial"/>
        </w:rPr>
        <w:t xml:space="preserve"> </w:t>
      </w:r>
      <w:r w:rsidR="005F4BB3">
        <w:rPr>
          <w:rFonts w:ascii="Arial Narrow" w:hAnsi="Arial Narrow" w:cs="Arial"/>
        </w:rPr>
        <w:t>d</w:t>
      </w:r>
      <w:r w:rsidR="008D2EDA">
        <w:rPr>
          <w:rFonts w:ascii="Arial Narrow" w:hAnsi="Arial Narrow" w:cs="Arial"/>
        </w:rPr>
        <w:t>niu</w:t>
      </w:r>
      <w:r w:rsidR="005F4BB3">
        <w:rPr>
          <w:rFonts w:ascii="Arial Narrow" w:hAnsi="Arial Narrow" w:cs="Arial"/>
        </w:rPr>
        <w:t>, w którym notowania opublikowano)</w:t>
      </w:r>
      <w:bookmarkEnd w:id="0"/>
      <w:r w:rsidR="0038334A">
        <w:rPr>
          <w:rFonts w:ascii="Arial Narrow" w:hAnsi="Arial Narrow" w:cs="Arial"/>
        </w:rPr>
        <w:t xml:space="preserve">, plus marża/ minus upust </w:t>
      </w:r>
      <w:r w:rsidR="0038334A" w:rsidRPr="00890D19">
        <w:rPr>
          <w:rFonts w:ascii="Arial Narrow" w:hAnsi="Arial Narrow" w:cs="Arial"/>
        </w:rPr>
        <w:t xml:space="preserve">w wysokości zadeklarowanej przez Wykonawcę </w:t>
      </w:r>
      <w:r w:rsidR="0038334A" w:rsidRPr="00890D19">
        <w:rPr>
          <w:rFonts w:ascii="Arial Narrow" w:hAnsi="Arial Narrow" w:cs="Arial"/>
          <w:u w:val="single"/>
        </w:rPr>
        <w:t>(kwotowo)</w:t>
      </w:r>
      <w:r w:rsidR="0038334A" w:rsidRPr="0038334A">
        <w:rPr>
          <w:rFonts w:ascii="Arial Narrow" w:hAnsi="Arial Narrow" w:cs="Arial"/>
        </w:rPr>
        <w:t xml:space="preserve"> </w:t>
      </w:r>
      <w:r w:rsidR="0038334A">
        <w:rPr>
          <w:rFonts w:ascii="Arial Narrow" w:hAnsi="Arial Narrow" w:cs="Arial"/>
        </w:rPr>
        <w:t xml:space="preserve">w </w:t>
      </w:r>
      <w:r w:rsidR="00BF09B9">
        <w:rPr>
          <w:rFonts w:ascii="Arial Narrow" w:hAnsi="Arial Narrow" w:cs="Arial"/>
        </w:rPr>
        <w:t>ofercie (</w:t>
      </w:r>
      <w:r w:rsidR="0038334A" w:rsidRPr="0038334A">
        <w:rPr>
          <w:rFonts w:ascii="Arial Narrow" w:hAnsi="Arial Narrow" w:cs="Arial"/>
        </w:rPr>
        <w:t>arkuszu cenowym</w:t>
      </w:r>
      <w:r w:rsidR="00BF09B9">
        <w:rPr>
          <w:rFonts w:ascii="Arial Narrow" w:hAnsi="Arial Narrow" w:cs="Arial"/>
        </w:rPr>
        <w:t>)</w:t>
      </w:r>
      <w:r w:rsidR="0038334A" w:rsidRPr="0038334A">
        <w:rPr>
          <w:rFonts w:ascii="Arial Narrow" w:hAnsi="Arial Narrow" w:cs="Arial"/>
        </w:rPr>
        <w:t>.</w:t>
      </w:r>
      <w:r w:rsidR="00BF09B9">
        <w:rPr>
          <w:rFonts w:ascii="Arial Narrow" w:hAnsi="Arial Narrow" w:cs="Arial"/>
        </w:rPr>
        <w:t xml:space="preserve"> </w:t>
      </w:r>
      <w:r w:rsidR="00BF09B9" w:rsidRPr="00890D19">
        <w:rPr>
          <w:rFonts w:ascii="Arial Narrow" w:hAnsi="Arial Narrow" w:cs="Arial"/>
        </w:rPr>
        <w:t xml:space="preserve">Wykonawca nie może </w:t>
      </w:r>
      <w:r w:rsidR="00BF09B9">
        <w:rPr>
          <w:rFonts w:ascii="Arial Narrow" w:hAnsi="Arial Narrow" w:cs="Arial"/>
        </w:rPr>
        <w:t xml:space="preserve">w trakcie realizacji umowy </w:t>
      </w:r>
      <w:r w:rsidR="00BF09B9" w:rsidRPr="00890D19">
        <w:rPr>
          <w:rFonts w:ascii="Arial Narrow" w:hAnsi="Arial Narrow" w:cs="Arial"/>
        </w:rPr>
        <w:t>zmieniać wysokości upustu/marży, jaką zaoferował w ofercie.</w:t>
      </w:r>
    </w:p>
    <w:p w14:paraId="297C877E" w14:textId="5AB79BF5" w:rsidR="0038334A" w:rsidRPr="0038334A" w:rsidRDefault="00BF09B9" w:rsidP="0038334A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 podstawie </w:t>
      </w:r>
      <w:r w:rsidR="0038334A" w:rsidRPr="0038334A">
        <w:rPr>
          <w:rFonts w:ascii="Arial Narrow" w:hAnsi="Arial Narrow" w:cs="Arial"/>
          <w:sz w:val="22"/>
          <w:szCs w:val="22"/>
        </w:rPr>
        <w:t xml:space="preserve">tak ustalonych cen jednostkowych </w:t>
      </w:r>
      <w:r>
        <w:rPr>
          <w:rFonts w:ascii="Arial Narrow" w:hAnsi="Arial Narrow" w:cs="Arial"/>
          <w:sz w:val="22"/>
          <w:szCs w:val="22"/>
        </w:rPr>
        <w:t xml:space="preserve">mieszanek </w:t>
      </w:r>
      <w:r w:rsidR="00B24E55">
        <w:rPr>
          <w:rFonts w:ascii="Arial Narrow" w:hAnsi="Arial Narrow" w:cs="Arial"/>
          <w:sz w:val="22"/>
          <w:szCs w:val="22"/>
        </w:rPr>
        <w:t xml:space="preserve">i komponentów </w:t>
      </w:r>
      <w:r>
        <w:rPr>
          <w:rFonts w:ascii="Arial Narrow" w:hAnsi="Arial Narrow" w:cs="Arial"/>
          <w:sz w:val="22"/>
          <w:szCs w:val="22"/>
        </w:rPr>
        <w:t>paszowych objętych daną dostawą obliczona zostanie wartość netto</w:t>
      </w:r>
      <w:r w:rsidR="00CA0535">
        <w:rPr>
          <w:rFonts w:ascii="Arial Narrow" w:hAnsi="Arial Narrow" w:cs="Arial"/>
          <w:sz w:val="22"/>
          <w:szCs w:val="22"/>
        </w:rPr>
        <w:t xml:space="preserve"> danej dostawy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="0038334A" w:rsidRPr="0038334A">
        <w:rPr>
          <w:rFonts w:ascii="Arial Narrow" w:hAnsi="Arial Narrow" w:cs="Arial"/>
          <w:sz w:val="22"/>
          <w:szCs w:val="22"/>
        </w:rPr>
        <w:t>doliczone zostaną należne kwoty podatku VAT</w:t>
      </w:r>
      <w:r>
        <w:rPr>
          <w:rFonts w:ascii="Arial Narrow" w:hAnsi="Arial Narrow" w:cs="Arial"/>
          <w:sz w:val="22"/>
          <w:szCs w:val="22"/>
        </w:rPr>
        <w:t xml:space="preserve"> i ustalona </w:t>
      </w:r>
      <w:r w:rsidR="00CA0535">
        <w:rPr>
          <w:rFonts w:ascii="Arial Narrow" w:hAnsi="Arial Narrow" w:cs="Arial"/>
          <w:sz w:val="22"/>
          <w:szCs w:val="22"/>
        </w:rPr>
        <w:t xml:space="preserve">jej </w:t>
      </w:r>
      <w:r>
        <w:rPr>
          <w:rFonts w:ascii="Arial Narrow" w:hAnsi="Arial Narrow" w:cs="Arial"/>
          <w:sz w:val="22"/>
          <w:szCs w:val="22"/>
        </w:rPr>
        <w:t>wartość brutto</w:t>
      </w:r>
      <w:r w:rsidR="0038334A" w:rsidRPr="0038334A">
        <w:rPr>
          <w:rFonts w:ascii="Arial Narrow" w:hAnsi="Arial Narrow" w:cs="Arial"/>
          <w:sz w:val="22"/>
          <w:szCs w:val="22"/>
        </w:rPr>
        <w:t>.</w:t>
      </w:r>
    </w:p>
    <w:p w14:paraId="18B2BB06" w14:textId="17C8BB5B" w:rsidR="0085531C" w:rsidRPr="0085531C" w:rsidRDefault="0085531C" w:rsidP="0085531C">
      <w:pPr>
        <w:pStyle w:val="Tekstpodstawowywcity"/>
        <w:ind w:firstLine="0"/>
        <w:rPr>
          <w:rFonts w:ascii="Arial Narrow" w:hAnsi="Arial Narrow"/>
          <w:bCs/>
          <w:sz w:val="22"/>
          <w:szCs w:val="22"/>
        </w:rPr>
      </w:pPr>
    </w:p>
    <w:p w14:paraId="7A89F8E5" w14:textId="56A9EF92" w:rsidR="00034937" w:rsidRPr="00E450CB" w:rsidRDefault="00034937" w:rsidP="009A2F7E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450CB">
        <w:rPr>
          <w:rFonts w:ascii="Arial Narrow" w:hAnsi="Arial Narrow"/>
          <w:b/>
          <w:sz w:val="22"/>
          <w:szCs w:val="22"/>
        </w:rPr>
        <w:t>16.</w:t>
      </w:r>
      <w:r w:rsidR="0076368D">
        <w:rPr>
          <w:rFonts w:ascii="Arial Narrow" w:hAnsi="Arial Narrow"/>
          <w:b/>
          <w:sz w:val="22"/>
          <w:szCs w:val="22"/>
        </w:rPr>
        <w:t>3</w:t>
      </w:r>
      <w:r w:rsidRPr="00E450CB">
        <w:rPr>
          <w:rFonts w:ascii="Arial Narrow" w:hAnsi="Arial Narrow"/>
          <w:b/>
          <w:sz w:val="22"/>
          <w:szCs w:val="22"/>
        </w:rPr>
        <w:t>.</w:t>
      </w:r>
      <w:r w:rsidRPr="00E450CB">
        <w:rPr>
          <w:rFonts w:ascii="Arial Narrow" w:hAnsi="Arial Narrow"/>
          <w:sz w:val="22"/>
          <w:szCs w:val="22"/>
        </w:rPr>
        <w:t xml:space="preserve"> </w:t>
      </w:r>
      <w:r w:rsidRPr="00B16352">
        <w:rPr>
          <w:rFonts w:ascii="Arial Narrow" w:hAnsi="Arial Narrow"/>
          <w:sz w:val="22"/>
          <w:szCs w:val="22"/>
        </w:rPr>
        <w:t xml:space="preserve">Jeżeli złożono ofertę, której wybór prowadziłby do powstania u Zamawiającego obowiązku podatkowego zgodnie z </w:t>
      </w:r>
      <w:r w:rsidR="00B16352">
        <w:rPr>
          <w:rFonts w:ascii="Arial Narrow" w:hAnsi="Arial Narrow"/>
          <w:sz w:val="22"/>
          <w:szCs w:val="22"/>
        </w:rPr>
        <w:t>ustawą</w:t>
      </w:r>
      <w:r w:rsidR="007B2F65">
        <w:rPr>
          <w:rFonts w:ascii="Arial Narrow" w:hAnsi="Arial Narrow"/>
          <w:sz w:val="22"/>
          <w:szCs w:val="22"/>
        </w:rPr>
        <w:t xml:space="preserve"> z dnia 11 marca 2004r. o podatku od towarów i usług, dla celów zastosowaniu kryterium ceny Zamawiają</w:t>
      </w:r>
      <w:r w:rsidR="00B16352">
        <w:rPr>
          <w:rFonts w:ascii="Arial Narrow" w:hAnsi="Arial Narrow"/>
          <w:sz w:val="22"/>
          <w:szCs w:val="22"/>
        </w:rPr>
        <w:t>cy doliczy</w:t>
      </w:r>
      <w:r w:rsidR="007B2F65">
        <w:rPr>
          <w:rFonts w:ascii="Arial Narrow" w:hAnsi="Arial Narrow"/>
          <w:sz w:val="22"/>
          <w:szCs w:val="22"/>
        </w:rPr>
        <w:t xml:space="preserve"> do przedstawionej w tej ofercie ceny kwotę podatku od towarów i usług, którą miałby obow</w:t>
      </w:r>
      <w:r w:rsidR="00B16352">
        <w:rPr>
          <w:rFonts w:ascii="Arial Narrow" w:hAnsi="Arial Narrow"/>
          <w:sz w:val="22"/>
          <w:szCs w:val="22"/>
        </w:rPr>
        <w:t>iązek rozliczyć. We wskazanej sytu</w:t>
      </w:r>
      <w:r w:rsidR="007B2F65">
        <w:rPr>
          <w:rFonts w:ascii="Arial Narrow" w:hAnsi="Arial Narrow"/>
          <w:sz w:val="22"/>
          <w:szCs w:val="22"/>
        </w:rPr>
        <w:t xml:space="preserve">acji Wykonawca zobowiązany jest </w:t>
      </w:r>
      <w:r w:rsidR="00B16352">
        <w:rPr>
          <w:rFonts w:ascii="Arial Narrow" w:hAnsi="Arial Narrow"/>
          <w:sz w:val="22"/>
          <w:szCs w:val="22"/>
        </w:rPr>
        <w:t xml:space="preserve">dopełnić obowiązki wynikające </w:t>
      </w:r>
      <w:r w:rsidR="00B16352">
        <w:rPr>
          <w:rFonts w:ascii="Arial Narrow" w:hAnsi="Arial Narrow"/>
          <w:sz w:val="22"/>
          <w:szCs w:val="22"/>
        </w:rPr>
        <w:br/>
        <w:t>z art. 225 ust 2 Ustawy.</w:t>
      </w:r>
    </w:p>
    <w:p w14:paraId="1A1E620E" w14:textId="77777777" w:rsidR="00034937" w:rsidRPr="00E450CB" w:rsidRDefault="00034937" w:rsidP="00821C17">
      <w:pPr>
        <w:jc w:val="both"/>
        <w:rPr>
          <w:rFonts w:ascii="Arial Narrow" w:hAnsi="Arial Narrow" w:cs="Tahoma"/>
          <w:sz w:val="22"/>
          <w:szCs w:val="22"/>
        </w:rPr>
      </w:pPr>
    </w:p>
    <w:p w14:paraId="1AA4661D" w14:textId="77777777" w:rsidR="00034937" w:rsidRPr="00F37A38" w:rsidRDefault="00034937" w:rsidP="00821C17">
      <w:pPr>
        <w:jc w:val="both"/>
        <w:rPr>
          <w:rFonts w:ascii="Arial Narrow" w:hAnsi="Arial Narrow" w:cs="Tahoma"/>
          <w:b/>
          <w:sz w:val="22"/>
          <w:szCs w:val="22"/>
        </w:rPr>
      </w:pPr>
      <w:r w:rsidRPr="00F37A38">
        <w:rPr>
          <w:rFonts w:ascii="Arial Narrow" w:hAnsi="Arial Narrow" w:cs="Tahoma"/>
          <w:b/>
          <w:sz w:val="22"/>
          <w:szCs w:val="22"/>
        </w:rPr>
        <w:t>17</w:t>
      </w:r>
      <w:r w:rsidRPr="00F37A38">
        <w:rPr>
          <w:rFonts w:ascii="Arial Narrow" w:hAnsi="Arial Narrow" w:cs="Tahoma"/>
          <w:sz w:val="22"/>
          <w:szCs w:val="22"/>
        </w:rPr>
        <w:t>.</w:t>
      </w:r>
      <w:r w:rsidRPr="00F37A38">
        <w:rPr>
          <w:rFonts w:ascii="Arial Narrow" w:hAnsi="Arial Narrow" w:cs="Tahoma"/>
          <w:b/>
          <w:sz w:val="22"/>
          <w:szCs w:val="22"/>
        </w:rPr>
        <w:t xml:space="preserve"> Zamawiający dopuszcza rozliczenie z Wykonawcą tylko w złotych polskich.</w:t>
      </w:r>
    </w:p>
    <w:p w14:paraId="2FEE34C3" w14:textId="77777777" w:rsidR="00034937" w:rsidRPr="00E450CB" w:rsidRDefault="00034937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606AE897" w14:textId="77777777" w:rsidR="00034937" w:rsidRPr="00A374C8" w:rsidRDefault="00034937" w:rsidP="00A374C8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18</w:t>
      </w:r>
      <w:r w:rsidRPr="00E450CB">
        <w:rPr>
          <w:rFonts w:ascii="Arial Narrow" w:hAnsi="Arial Narrow" w:cs="Tahoma"/>
          <w:sz w:val="22"/>
          <w:szCs w:val="22"/>
        </w:rPr>
        <w:t xml:space="preserve">. </w:t>
      </w:r>
      <w:r w:rsidR="002B1348">
        <w:rPr>
          <w:rFonts w:ascii="Arial Narrow" w:hAnsi="Arial Narrow" w:cs="Tahoma"/>
          <w:b/>
          <w:sz w:val="22"/>
          <w:szCs w:val="22"/>
        </w:rPr>
        <w:t xml:space="preserve">Opis kryteriów oceny ofert </w:t>
      </w:r>
      <w:r w:rsidRPr="00E450CB">
        <w:rPr>
          <w:rFonts w:ascii="Arial Narrow" w:hAnsi="Arial Narrow" w:cs="Tahoma"/>
          <w:b/>
          <w:sz w:val="22"/>
          <w:szCs w:val="22"/>
        </w:rPr>
        <w:t>wraz z podaniem wag tych kryteriów i sposobu oceny ofert:</w:t>
      </w:r>
    </w:p>
    <w:p w14:paraId="7C08745B" w14:textId="77777777" w:rsidR="0085531C" w:rsidRDefault="0085531C" w:rsidP="00FF086A">
      <w:pPr>
        <w:rPr>
          <w:rFonts w:ascii="Arial Narrow" w:hAnsi="Arial Narrow" w:cs="Tahoma"/>
          <w:b/>
          <w:sz w:val="22"/>
          <w:szCs w:val="22"/>
        </w:rPr>
      </w:pPr>
    </w:p>
    <w:p w14:paraId="0069DB33" w14:textId="4627B2F0" w:rsidR="00034937" w:rsidRPr="0085531C" w:rsidRDefault="00034937" w:rsidP="00FF086A">
      <w:pPr>
        <w:rPr>
          <w:rFonts w:ascii="Arial Narrow" w:hAnsi="Arial Narrow" w:cs="Tahoma"/>
          <w:sz w:val="22"/>
          <w:szCs w:val="22"/>
        </w:rPr>
      </w:pPr>
      <w:r w:rsidRPr="0085531C">
        <w:rPr>
          <w:rFonts w:ascii="Arial Narrow" w:hAnsi="Arial Narrow" w:cs="Tahoma"/>
          <w:sz w:val="22"/>
          <w:szCs w:val="22"/>
        </w:rPr>
        <w:t>Zamawiający dokona wyboru oferty najkorzystniejszej w oparciu o kryteria:</w:t>
      </w:r>
    </w:p>
    <w:p w14:paraId="780AEE0B" w14:textId="77777777" w:rsidR="00034937" w:rsidRPr="0085531C" w:rsidRDefault="00034937" w:rsidP="00FF086A">
      <w:pPr>
        <w:jc w:val="both"/>
        <w:rPr>
          <w:rFonts w:ascii="Arial Narrow" w:hAnsi="Arial Narrow" w:cs="Tahoma"/>
          <w:sz w:val="22"/>
          <w:szCs w:val="22"/>
        </w:rPr>
      </w:pPr>
    </w:p>
    <w:p w14:paraId="6385EFD6" w14:textId="4A47F636" w:rsidR="0085531C" w:rsidRPr="0085531C" w:rsidRDefault="0085531C" w:rsidP="0085531C">
      <w:pPr>
        <w:pStyle w:val="Tekstpodstawowywcity"/>
        <w:rPr>
          <w:rFonts w:ascii="Arial Narrow" w:hAnsi="Arial Narrow"/>
          <w:b/>
          <w:bCs/>
          <w:sz w:val="22"/>
          <w:szCs w:val="22"/>
        </w:rPr>
      </w:pPr>
      <w:r w:rsidRPr="0085531C">
        <w:rPr>
          <w:rFonts w:ascii="Arial Narrow" w:hAnsi="Arial Narrow"/>
          <w:b/>
          <w:bCs/>
          <w:sz w:val="22"/>
          <w:szCs w:val="22"/>
        </w:rPr>
        <w:lastRenderedPageBreak/>
        <w:t>1. Cena za całość przedmiotu zamówienia – 9</w:t>
      </w:r>
      <w:r w:rsidR="009F6CF9">
        <w:rPr>
          <w:rFonts w:ascii="Arial Narrow" w:hAnsi="Arial Narrow"/>
          <w:b/>
          <w:bCs/>
          <w:sz w:val="22"/>
          <w:szCs w:val="22"/>
        </w:rPr>
        <w:t>8</w:t>
      </w:r>
      <w:r w:rsidRPr="0085531C">
        <w:rPr>
          <w:rFonts w:ascii="Arial Narrow" w:hAnsi="Arial Narrow"/>
          <w:b/>
          <w:bCs/>
          <w:sz w:val="22"/>
          <w:szCs w:val="22"/>
        </w:rPr>
        <w:t>%</w:t>
      </w:r>
    </w:p>
    <w:p w14:paraId="244EC8D9" w14:textId="77777777" w:rsidR="0085531C" w:rsidRPr="0085531C" w:rsidRDefault="0085531C" w:rsidP="0085531C">
      <w:pPr>
        <w:pStyle w:val="Tekstpodstawowywcity"/>
        <w:ind w:left="720" w:firstLine="426"/>
        <w:rPr>
          <w:rFonts w:ascii="Arial Narrow" w:hAnsi="Arial Narrow"/>
          <w:sz w:val="22"/>
          <w:szCs w:val="22"/>
        </w:rPr>
      </w:pPr>
    </w:p>
    <w:p w14:paraId="7D7BFA14" w14:textId="08F78031" w:rsidR="0085531C" w:rsidRPr="0085531C" w:rsidRDefault="0085531C" w:rsidP="0085531C">
      <w:pPr>
        <w:pStyle w:val="Tekstpodstawowywcity"/>
        <w:ind w:left="360" w:firstLine="0"/>
        <w:rPr>
          <w:rFonts w:ascii="Arial Narrow" w:hAnsi="Arial Narrow"/>
          <w:bCs/>
          <w:sz w:val="22"/>
          <w:szCs w:val="22"/>
        </w:rPr>
      </w:pPr>
      <w:r w:rsidRPr="0085531C">
        <w:rPr>
          <w:rFonts w:ascii="Arial Narrow" w:hAnsi="Arial Narrow"/>
          <w:bCs/>
          <w:sz w:val="22"/>
          <w:szCs w:val="22"/>
        </w:rPr>
        <w:t>Oferta z najniższą ceną otrzyma 9</w:t>
      </w:r>
      <w:r w:rsidR="009F6CF9">
        <w:rPr>
          <w:rFonts w:ascii="Arial Narrow" w:hAnsi="Arial Narrow"/>
          <w:bCs/>
          <w:sz w:val="22"/>
          <w:szCs w:val="22"/>
        </w:rPr>
        <w:t>8</w:t>
      </w:r>
      <w:r w:rsidRPr="0085531C">
        <w:rPr>
          <w:rFonts w:ascii="Arial Narrow" w:hAnsi="Arial Narrow"/>
          <w:bCs/>
          <w:sz w:val="22"/>
          <w:szCs w:val="22"/>
        </w:rPr>
        <w:t xml:space="preserve"> punktów, oferty z kolejnymi cenami otrzymają liczbę punktów obliczoną wg poniższego wzoru:</w:t>
      </w:r>
    </w:p>
    <w:p w14:paraId="1835DBE3" w14:textId="77777777" w:rsidR="0085531C" w:rsidRPr="0085531C" w:rsidRDefault="0085531C" w:rsidP="0085531C">
      <w:pPr>
        <w:pStyle w:val="Tekstpodstawowywcity"/>
        <w:ind w:left="720"/>
        <w:rPr>
          <w:rFonts w:ascii="Arial Narrow" w:hAnsi="Arial Narrow"/>
          <w:bCs/>
          <w:sz w:val="22"/>
          <w:szCs w:val="22"/>
        </w:rPr>
      </w:pPr>
    </w:p>
    <w:p w14:paraId="65414870" w14:textId="2D902315" w:rsidR="0085531C" w:rsidRPr="0085531C" w:rsidRDefault="0085531C" w:rsidP="0085531C">
      <w:pPr>
        <w:pStyle w:val="Tekstpodstawowywcity"/>
        <w:ind w:left="720"/>
        <w:rPr>
          <w:rFonts w:ascii="Arial Narrow" w:hAnsi="Arial Narrow"/>
          <w:bCs/>
          <w:sz w:val="22"/>
          <w:szCs w:val="22"/>
          <w:u w:val="single"/>
        </w:rPr>
      </w:pPr>
      <w:r w:rsidRPr="0085531C">
        <w:rPr>
          <w:rFonts w:ascii="Arial Narrow" w:hAnsi="Arial Narrow"/>
          <w:bCs/>
          <w:sz w:val="22"/>
          <w:szCs w:val="22"/>
          <w:u w:val="single"/>
        </w:rPr>
        <w:t>cena oferty z najniższą ceną x 9</w:t>
      </w:r>
      <w:r w:rsidR="009F6CF9">
        <w:rPr>
          <w:rFonts w:ascii="Arial Narrow" w:hAnsi="Arial Narrow"/>
          <w:bCs/>
          <w:sz w:val="22"/>
          <w:szCs w:val="22"/>
          <w:u w:val="single"/>
        </w:rPr>
        <w:t>8</w:t>
      </w:r>
    </w:p>
    <w:p w14:paraId="1484DAA4" w14:textId="6158BFE4" w:rsidR="0085531C" w:rsidRPr="0085531C" w:rsidRDefault="0085531C" w:rsidP="0085531C">
      <w:pPr>
        <w:pStyle w:val="Tekstpodstawowywcity"/>
        <w:ind w:left="372" w:firstLine="708"/>
        <w:rPr>
          <w:rFonts w:ascii="Arial Narrow" w:hAnsi="Arial Narrow"/>
          <w:bCs/>
          <w:sz w:val="22"/>
          <w:szCs w:val="22"/>
        </w:rPr>
      </w:pPr>
      <w:r w:rsidRPr="0085531C">
        <w:rPr>
          <w:rFonts w:ascii="Arial Narrow" w:hAnsi="Arial Narrow"/>
          <w:bCs/>
          <w:sz w:val="22"/>
          <w:szCs w:val="22"/>
        </w:rPr>
        <w:t>cena badanej oferty</w:t>
      </w:r>
      <w:r w:rsidRPr="0085531C">
        <w:rPr>
          <w:rFonts w:ascii="Arial Narrow" w:hAnsi="Arial Narrow"/>
          <w:bCs/>
          <w:sz w:val="22"/>
          <w:szCs w:val="22"/>
        </w:rPr>
        <w:tab/>
      </w:r>
      <w:r w:rsidRPr="0085531C">
        <w:rPr>
          <w:rFonts w:ascii="Arial Narrow" w:hAnsi="Arial Narrow"/>
          <w:bCs/>
          <w:sz w:val="22"/>
          <w:szCs w:val="22"/>
        </w:rPr>
        <w:tab/>
      </w:r>
      <w:r w:rsidRPr="0085531C">
        <w:rPr>
          <w:rFonts w:ascii="Arial Narrow" w:hAnsi="Arial Narrow"/>
          <w:bCs/>
          <w:sz w:val="22"/>
          <w:szCs w:val="22"/>
        </w:rPr>
        <w:tab/>
        <w:t>= liczba punktów</w:t>
      </w:r>
    </w:p>
    <w:p w14:paraId="47C472E9" w14:textId="77777777" w:rsidR="0085531C" w:rsidRPr="0085531C" w:rsidRDefault="0085531C" w:rsidP="0085531C">
      <w:pPr>
        <w:pStyle w:val="Tekstpodstawowywcity"/>
        <w:rPr>
          <w:rFonts w:ascii="Arial Narrow" w:hAnsi="Arial Narrow"/>
          <w:b/>
          <w:sz w:val="22"/>
          <w:szCs w:val="22"/>
        </w:rPr>
      </w:pPr>
    </w:p>
    <w:p w14:paraId="56792A5D" w14:textId="17C60514" w:rsidR="0085531C" w:rsidRPr="0085531C" w:rsidRDefault="0085531C" w:rsidP="0085531C">
      <w:pPr>
        <w:pStyle w:val="Tekstpodstawowywcity"/>
        <w:rPr>
          <w:rFonts w:ascii="Arial Narrow" w:hAnsi="Arial Narrow"/>
          <w:b/>
          <w:bCs/>
          <w:sz w:val="22"/>
          <w:szCs w:val="22"/>
        </w:rPr>
      </w:pPr>
      <w:r w:rsidRPr="0085531C">
        <w:rPr>
          <w:rFonts w:ascii="Arial Narrow" w:hAnsi="Arial Narrow"/>
          <w:b/>
          <w:bCs/>
          <w:sz w:val="22"/>
          <w:szCs w:val="22"/>
        </w:rPr>
        <w:t xml:space="preserve">2. Termin płatności – </w:t>
      </w:r>
      <w:r w:rsidR="009F6CF9">
        <w:rPr>
          <w:rFonts w:ascii="Arial Narrow" w:hAnsi="Arial Narrow"/>
          <w:b/>
          <w:bCs/>
          <w:sz w:val="22"/>
          <w:szCs w:val="22"/>
        </w:rPr>
        <w:t>2</w:t>
      </w:r>
      <w:r w:rsidRPr="0085531C">
        <w:rPr>
          <w:rFonts w:ascii="Arial Narrow" w:hAnsi="Arial Narrow"/>
          <w:b/>
          <w:bCs/>
          <w:sz w:val="22"/>
          <w:szCs w:val="22"/>
        </w:rPr>
        <w:t>%</w:t>
      </w:r>
    </w:p>
    <w:p w14:paraId="015B03D6" w14:textId="77777777" w:rsidR="0085531C" w:rsidRPr="0085531C" w:rsidRDefault="0085531C" w:rsidP="0085531C">
      <w:pPr>
        <w:pStyle w:val="Tekstpodstawowywcity"/>
        <w:rPr>
          <w:rFonts w:ascii="Arial Narrow" w:hAnsi="Arial Narrow"/>
          <w:b/>
          <w:sz w:val="22"/>
          <w:szCs w:val="22"/>
        </w:rPr>
      </w:pPr>
    </w:p>
    <w:p w14:paraId="1BAED840" w14:textId="77777777" w:rsidR="0085531C" w:rsidRPr="0085531C" w:rsidRDefault="0085531C" w:rsidP="0085531C">
      <w:pPr>
        <w:pStyle w:val="Tekstpodstawowywcity"/>
        <w:rPr>
          <w:rFonts w:ascii="Arial Narrow" w:hAnsi="Arial Narrow"/>
          <w:bCs/>
          <w:sz w:val="22"/>
          <w:szCs w:val="22"/>
        </w:rPr>
      </w:pPr>
      <w:r w:rsidRPr="0085531C">
        <w:rPr>
          <w:rFonts w:ascii="Arial Narrow" w:hAnsi="Arial Narrow"/>
          <w:bCs/>
          <w:sz w:val="22"/>
          <w:szCs w:val="22"/>
        </w:rPr>
        <w:t>Za zaoferowanie terminu płatności równego 21 dni oferta otrzyma 0 pkt.</w:t>
      </w:r>
    </w:p>
    <w:p w14:paraId="1DAAC8E0" w14:textId="5B7C814E" w:rsidR="0085531C" w:rsidRDefault="0085531C" w:rsidP="0085531C">
      <w:pPr>
        <w:pStyle w:val="Tekstpodstawowywcity"/>
        <w:rPr>
          <w:rFonts w:ascii="Arial Narrow" w:hAnsi="Arial Narrow"/>
          <w:bCs/>
          <w:sz w:val="22"/>
          <w:szCs w:val="22"/>
        </w:rPr>
      </w:pPr>
      <w:r w:rsidRPr="0085531C">
        <w:rPr>
          <w:rFonts w:ascii="Arial Narrow" w:hAnsi="Arial Narrow"/>
          <w:bCs/>
          <w:sz w:val="22"/>
          <w:szCs w:val="22"/>
        </w:rPr>
        <w:t xml:space="preserve">Za zaoferowanie terminu płatności równego 30 dni oferta otrzyma </w:t>
      </w:r>
      <w:r w:rsidR="009F6CF9">
        <w:rPr>
          <w:rFonts w:ascii="Arial Narrow" w:hAnsi="Arial Narrow"/>
          <w:bCs/>
          <w:sz w:val="22"/>
          <w:szCs w:val="22"/>
        </w:rPr>
        <w:t>2</w:t>
      </w:r>
      <w:r w:rsidRPr="0085531C">
        <w:rPr>
          <w:rFonts w:ascii="Arial Narrow" w:hAnsi="Arial Narrow"/>
          <w:bCs/>
          <w:sz w:val="22"/>
          <w:szCs w:val="22"/>
        </w:rPr>
        <w:t xml:space="preserve"> pkt.</w:t>
      </w:r>
    </w:p>
    <w:p w14:paraId="2C9967C5" w14:textId="142EBAE6" w:rsidR="00863FBE" w:rsidRDefault="00863FBE" w:rsidP="0085531C">
      <w:pPr>
        <w:pStyle w:val="Tekstpodstawowywcity"/>
        <w:rPr>
          <w:rFonts w:ascii="Arial Narrow" w:hAnsi="Arial Narrow"/>
          <w:bCs/>
          <w:sz w:val="22"/>
          <w:szCs w:val="22"/>
        </w:rPr>
      </w:pPr>
    </w:p>
    <w:p w14:paraId="5FC4C439" w14:textId="12390DC6" w:rsidR="00863FBE" w:rsidRPr="0085531C" w:rsidRDefault="00863FBE" w:rsidP="00863FBE">
      <w:pPr>
        <w:pStyle w:val="Tekstpodstawowywcity"/>
        <w:ind w:left="360" w:firstLine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Wymagany minimalny termin płatności wynosi 21 dni. Zaoferowanie terminu płatności krótszego niż 21 dni będzie skutkować odrzuceniem oferty z powodu niezgodności jej treści z treścią SWZ.</w:t>
      </w:r>
      <w:r w:rsidR="00725561">
        <w:rPr>
          <w:rFonts w:ascii="Arial Narrow" w:hAnsi="Arial Narrow"/>
          <w:bCs/>
          <w:sz w:val="22"/>
          <w:szCs w:val="22"/>
        </w:rPr>
        <w:t xml:space="preserve"> Niezadeklarowanie jakiegokolwiek terminu będzie uznane za zadeklarowanie terminu równego 21 dni (punktowanego oceną 0 pkt). </w:t>
      </w:r>
    </w:p>
    <w:p w14:paraId="3BE8EC24" w14:textId="77777777" w:rsidR="0085531C" w:rsidRPr="0085531C" w:rsidRDefault="0085531C" w:rsidP="0085531C">
      <w:pPr>
        <w:pStyle w:val="Tekstpodstawowywcity"/>
        <w:rPr>
          <w:rFonts w:ascii="Arial Narrow" w:hAnsi="Arial Narrow"/>
          <w:b/>
          <w:sz w:val="22"/>
          <w:szCs w:val="22"/>
        </w:rPr>
      </w:pPr>
    </w:p>
    <w:p w14:paraId="7F8999C4" w14:textId="71B7EA18" w:rsidR="00C55F4B" w:rsidRPr="0085531C" w:rsidRDefault="0085531C" w:rsidP="0085531C">
      <w:pPr>
        <w:jc w:val="both"/>
        <w:rPr>
          <w:rFonts w:ascii="Arial Narrow" w:hAnsi="Arial Narrow" w:cs="Tahoma"/>
          <w:sz w:val="22"/>
          <w:szCs w:val="22"/>
        </w:rPr>
      </w:pPr>
      <w:r w:rsidRPr="0085531C">
        <w:rPr>
          <w:rFonts w:ascii="Arial Narrow" w:hAnsi="Arial Narrow"/>
          <w:sz w:val="22"/>
          <w:szCs w:val="22"/>
        </w:rPr>
        <w:t>Zamawiający wybierze ofertę z największą liczbą punktów, obliczoną poprzez zsumowanie ocen otrzymanych w poszczególnych kryteriach oceny.</w:t>
      </w:r>
    </w:p>
    <w:p w14:paraId="1C3CCA47" w14:textId="77777777" w:rsidR="00034937" w:rsidRDefault="00034937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6328D331" w14:textId="77777777" w:rsidR="00034937" w:rsidRPr="0085531C" w:rsidRDefault="002B1348" w:rsidP="00821C17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19. Informacje o formalnościach jakie</w:t>
      </w:r>
      <w:r w:rsidR="00034937" w:rsidRPr="00E450CB">
        <w:rPr>
          <w:rFonts w:ascii="Arial Narrow" w:hAnsi="Arial Narrow" w:cs="Tahoma"/>
          <w:b/>
          <w:sz w:val="22"/>
          <w:szCs w:val="22"/>
        </w:rPr>
        <w:t xml:space="preserve"> </w:t>
      </w:r>
      <w:r w:rsidR="0025389B">
        <w:rPr>
          <w:rFonts w:ascii="Arial Narrow" w:hAnsi="Arial Narrow" w:cs="Tahoma"/>
          <w:b/>
          <w:sz w:val="22"/>
          <w:szCs w:val="22"/>
        </w:rPr>
        <w:t>muszą</w:t>
      </w:r>
      <w:r w:rsidR="00034937" w:rsidRPr="00E450CB">
        <w:rPr>
          <w:rFonts w:ascii="Arial Narrow" w:hAnsi="Arial Narrow" w:cs="Tahoma"/>
          <w:b/>
          <w:sz w:val="22"/>
          <w:szCs w:val="22"/>
        </w:rPr>
        <w:t xml:space="preserve"> zostać dopełnione po wyborze oferty w celu zawarcia umowy w sprawie </w:t>
      </w:r>
      <w:r w:rsidR="00034937" w:rsidRPr="0085531C">
        <w:rPr>
          <w:rFonts w:ascii="Arial Narrow" w:hAnsi="Arial Narrow" w:cs="Tahoma"/>
          <w:b/>
          <w:sz w:val="22"/>
          <w:szCs w:val="22"/>
        </w:rPr>
        <w:t>zamówienia publicznego:</w:t>
      </w:r>
    </w:p>
    <w:p w14:paraId="403F560D" w14:textId="77777777" w:rsidR="0085531C" w:rsidRPr="0085531C" w:rsidRDefault="0085531C" w:rsidP="009C283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r w:rsidRPr="0085531C">
        <w:rPr>
          <w:rFonts w:ascii="Arial Narrow" w:hAnsi="Arial Narrow" w:cs="Arial"/>
        </w:rPr>
        <w:t>Po wyborze najkorzystniejszej oferty i ostatecznym rozstrzygnięciu ewentualnych odwołań lub po upływie terminu do ich wnoszenia, Zamawiający zaprosi Wykonawcę do podpisania umowy.</w:t>
      </w:r>
    </w:p>
    <w:p w14:paraId="65BD0155" w14:textId="77777777" w:rsidR="0085531C" w:rsidRPr="0085531C" w:rsidRDefault="0085531C" w:rsidP="009C283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r w:rsidRPr="0085531C">
        <w:rPr>
          <w:rFonts w:ascii="Arial Narrow" w:hAnsi="Arial Narrow" w:cs="Arial"/>
        </w:rPr>
        <w:t>Zamawiający zastrzega sobie prawo zażądania od Wykonawcy umowy regulującej zasady współpracy Wykonawców, którzy złożyli ofertę wspólnie, uwzględniającej podział czynności przy wykonywaniu zamówienia.</w:t>
      </w:r>
    </w:p>
    <w:p w14:paraId="0B5F9D28" w14:textId="1D4FC83D" w:rsidR="00034937" w:rsidRPr="0085531C" w:rsidRDefault="008B2585" w:rsidP="009C283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85531C">
        <w:rPr>
          <w:rFonts w:ascii="Arial Narrow" w:hAnsi="Arial Narrow" w:cs="Tahoma"/>
        </w:rPr>
        <w:t>Jeżeli Wykonawca, którego oferta została wybrana jako najkorzystniejsza uchyla się od zawarcia umowy</w:t>
      </w:r>
      <w:r w:rsidR="0085531C" w:rsidRPr="0085531C">
        <w:rPr>
          <w:rFonts w:ascii="Arial Narrow" w:hAnsi="Arial Narrow" w:cs="Tahoma"/>
        </w:rPr>
        <w:t xml:space="preserve">, </w:t>
      </w:r>
      <w:r w:rsidRPr="0085531C">
        <w:rPr>
          <w:rFonts w:ascii="Arial Narrow" w:hAnsi="Arial Narrow" w:cs="Tahoma"/>
        </w:rPr>
        <w:t>Zamawiający może dokonać ponownego badania i oceny ofert spośród pozostałych w postępowaniu Wykonawców</w:t>
      </w:r>
      <w:r w:rsidR="00ED0A8E" w:rsidRPr="0085531C">
        <w:rPr>
          <w:rFonts w:ascii="Arial Narrow" w:hAnsi="Arial Narrow" w:cs="Tahoma"/>
        </w:rPr>
        <w:t xml:space="preserve"> oraz wybrać ofertę najkorzystniejszą</w:t>
      </w:r>
      <w:r w:rsidRPr="0085531C">
        <w:rPr>
          <w:rFonts w:ascii="Arial Narrow" w:hAnsi="Arial Narrow" w:cs="Tahoma"/>
        </w:rPr>
        <w:t xml:space="preserve"> albo unieważnić postępowanie.</w:t>
      </w:r>
    </w:p>
    <w:p w14:paraId="6E1CAFFD" w14:textId="77777777" w:rsidR="009E37B1" w:rsidRDefault="00034937" w:rsidP="00E52BBB">
      <w:pPr>
        <w:jc w:val="both"/>
        <w:rPr>
          <w:rFonts w:ascii="Arial Narrow" w:hAnsi="Arial Narrow" w:cs="Tahoma"/>
          <w:b/>
          <w:sz w:val="22"/>
          <w:szCs w:val="22"/>
        </w:rPr>
      </w:pPr>
      <w:r w:rsidRPr="003F5027">
        <w:rPr>
          <w:rFonts w:ascii="Arial Narrow" w:hAnsi="Arial Narrow" w:cs="Tahoma"/>
          <w:b/>
          <w:sz w:val="22"/>
          <w:szCs w:val="22"/>
        </w:rPr>
        <w:t>20. Wymagania dotyczące zabezpieczenia należytego wykonania umowy:</w:t>
      </w:r>
    </w:p>
    <w:p w14:paraId="7F845D1A" w14:textId="0FB410DB" w:rsidR="00826603" w:rsidRPr="00A3222C" w:rsidRDefault="0085531C" w:rsidP="0085531C">
      <w:pPr>
        <w:ind w:left="216" w:hanging="225"/>
        <w:jc w:val="both"/>
        <w:rPr>
          <w:rFonts w:ascii="Arial Narrow" w:hAnsi="Arial Narrow" w:cs="Garamond"/>
          <w:bCs/>
          <w:color w:val="00000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>Zamawiający nie wymaga wniesienia zabezpieczenia należytego wykonania umowy.</w:t>
      </w:r>
    </w:p>
    <w:p w14:paraId="13F4AF8D" w14:textId="77777777" w:rsidR="00CB26C1" w:rsidRPr="00E52BBB" w:rsidRDefault="00CB26C1" w:rsidP="002C22A4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2CFF6680" w14:textId="77777777" w:rsidR="00034937" w:rsidRPr="00E450CB" w:rsidRDefault="00034937" w:rsidP="00821C17">
      <w:pPr>
        <w:jc w:val="both"/>
        <w:rPr>
          <w:rFonts w:ascii="Arial Narrow" w:hAnsi="Arial Narrow" w:cs="Tahoma"/>
          <w:b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21. Zawarcie i zmiana umowy:</w:t>
      </w:r>
    </w:p>
    <w:p w14:paraId="5D0C11C4" w14:textId="3F2D40F6" w:rsidR="00034937" w:rsidRPr="00E450CB" w:rsidRDefault="00034937" w:rsidP="00821C17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21.1.</w:t>
      </w:r>
      <w:r w:rsidRPr="00E450CB">
        <w:rPr>
          <w:rFonts w:ascii="Arial Narrow" w:hAnsi="Arial Narrow" w:cs="Tahoma"/>
          <w:sz w:val="22"/>
          <w:szCs w:val="22"/>
        </w:rPr>
        <w:t xml:space="preserve"> Zamawiający wymaga, aby Wykonawca zawarł z nim umowę </w:t>
      </w:r>
      <w:r w:rsidR="00546547">
        <w:rPr>
          <w:rFonts w:ascii="Arial Narrow" w:hAnsi="Arial Narrow" w:cs="Tahoma"/>
          <w:sz w:val="22"/>
          <w:szCs w:val="22"/>
        </w:rPr>
        <w:t xml:space="preserve">zgodną z Załącznikiem nr </w:t>
      </w:r>
      <w:r w:rsidR="0033380D">
        <w:rPr>
          <w:rFonts w:ascii="Arial Narrow" w:hAnsi="Arial Narrow" w:cs="Tahoma"/>
          <w:sz w:val="22"/>
          <w:szCs w:val="22"/>
        </w:rPr>
        <w:t>4</w:t>
      </w:r>
      <w:r w:rsidR="00546547">
        <w:rPr>
          <w:rFonts w:ascii="Arial Narrow" w:hAnsi="Arial Narrow" w:cs="Tahoma"/>
          <w:sz w:val="22"/>
          <w:szCs w:val="22"/>
        </w:rPr>
        <w:t xml:space="preserve"> do S</w:t>
      </w:r>
      <w:r w:rsidRPr="00E450CB">
        <w:rPr>
          <w:rFonts w:ascii="Arial Narrow" w:hAnsi="Arial Narrow" w:cs="Tahoma"/>
          <w:sz w:val="22"/>
          <w:szCs w:val="22"/>
        </w:rPr>
        <w:t xml:space="preserve">WZ </w:t>
      </w:r>
      <w:r w:rsidRPr="00E450CB">
        <w:rPr>
          <w:rFonts w:ascii="Arial Narrow" w:hAnsi="Arial Narrow" w:cs="Tahoma"/>
          <w:sz w:val="22"/>
          <w:szCs w:val="22"/>
        </w:rPr>
        <w:br/>
        <w:t>i na warunkach w nim określonych.</w:t>
      </w:r>
    </w:p>
    <w:p w14:paraId="3312812B" w14:textId="7478F68B" w:rsidR="00034937" w:rsidRPr="00E450CB" w:rsidRDefault="00034937" w:rsidP="00BE0538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21.2.</w:t>
      </w:r>
      <w:r w:rsidRPr="00E450CB">
        <w:rPr>
          <w:rFonts w:ascii="Arial Narrow" w:hAnsi="Arial Narrow" w:cs="Tahoma"/>
          <w:sz w:val="22"/>
          <w:szCs w:val="22"/>
        </w:rPr>
        <w:t xml:space="preserve"> Zamawiający przewiduje możliwość dokonania zmian umowy w stosunku do treści oferty, na podstawie której dokonano wyboru Wykonawcy</w:t>
      </w:r>
      <w:r w:rsidR="0085531C">
        <w:rPr>
          <w:rFonts w:ascii="Arial Narrow" w:hAnsi="Arial Narrow" w:cs="Tahoma"/>
          <w:sz w:val="22"/>
          <w:szCs w:val="22"/>
        </w:rPr>
        <w:t xml:space="preserve">, w przypadkach określonych w postanowieniach wzoru umowy. </w:t>
      </w:r>
      <w:r w:rsidRPr="00E450CB">
        <w:rPr>
          <w:rFonts w:ascii="Arial Narrow" w:hAnsi="Arial Narrow" w:cs="Tahoma"/>
          <w:sz w:val="22"/>
          <w:szCs w:val="22"/>
        </w:rPr>
        <w:t xml:space="preserve"> </w:t>
      </w:r>
    </w:p>
    <w:p w14:paraId="6E419A90" w14:textId="440C3071" w:rsidR="007E3A88" w:rsidRPr="00991863" w:rsidRDefault="00034937" w:rsidP="00821C17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21.</w:t>
      </w:r>
      <w:r w:rsidR="0085531C">
        <w:rPr>
          <w:rFonts w:ascii="Arial Narrow" w:hAnsi="Arial Narrow" w:cs="Tahoma"/>
          <w:b/>
          <w:sz w:val="22"/>
          <w:szCs w:val="22"/>
        </w:rPr>
        <w:t>3</w:t>
      </w:r>
      <w:r w:rsidRPr="00E450CB">
        <w:rPr>
          <w:rFonts w:ascii="Arial Narrow" w:hAnsi="Arial Narrow" w:cs="Tahoma"/>
          <w:b/>
          <w:sz w:val="22"/>
          <w:szCs w:val="22"/>
        </w:rPr>
        <w:t>.</w:t>
      </w:r>
      <w:r w:rsidRPr="00E450CB">
        <w:rPr>
          <w:rFonts w:ascii="Arial Narrow" w:hAnsi="Arial Narrow" w:cs="Tahoma"/>
          <w:sz w:val="22"/>
          <w:szCs w:val="22"/>
        </w:rPr>
        <w:t xml:space="preserve"> Przewidzenie przez Zamawiającego możliwości wprowadzenia zmian do zawartej umowy nie przesądza </w:t>
      </w:r>
      <w:r w:rsidRPr="00E450CB">
        <w:rPr>
          <w:rFonts w:ascii="Arial Narrow" w:hAnsi="Arial Narrow" w:cs="Tahoma"/>
          <w:sz w:val="22"/>
          <w:szCs w:val="22"/>
        </w:rPr>
        <w:br/>
        <w:t xml:space="preserve">o obligatoryjności ich dokonania. Wystąpienie przesłanek zmiany umowy będzie każdorazowo podlegało szczegółowej analizie, po dokonaniu której zostanie podjęta decyzja co do ewentualnego wprowadzenia zmiany </w:t>
      </w:r>
      <w:r>
        <w:rPr>
          <w:rFonts w:ascii="Arial Narrow" w:hAnsi="Arial Narrow" w:cs="Tahoma"/>
          <w:sz w:val="22"/>
          <w:szCs w:val="22"/>
        </w:rPr>
        <w:br/>
      </w:r>
      <w:r w:rsidRPr="00E450CB">
        <w:rPr>
          <w:rFonts w:ascii="Arial Narrow" w:hAnsi="Arial Narrow" w:cs="Tahoma"/>
          <w:sz w:val="22"/>
          <w:szCs w:val="22"/>
        </w:rPr>
        <w:t xml:space="preserve">w treści umowy. </w:t>
      </w:r>
    </w:p>
    <w:p w14:paraId="65D36685" w14:textId="77777777" w:rsidR="007E3A88" w:rsidRDefault="007E3A88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7A10DED8" w14:textId="77777777" w:rsidR="00034937" w:rsidRPr="00E450CB" w:rsidRDefault="00034937" w:rsidP="00821C17">
      <w:pPr>
        <w:jc w:val="both"/>
        <w:rPr>
          <w:rFonts w:ascii="Arial Narrow" w:hAnsi="Arial Narrow" w:cs="Tahoma"/>
          <w:b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22. Środki ochrony prawnej:</w:t>
      </w:r>
    </w:p>
    <w:p w14:paraId="7441FF33" w14:textId="77777777" w:rsidR="00501B83" w:rsidRDefault="00034937" w:rsidP="00821C17">
      <w:pPr>
        <w:jc w:val="both"/>
        <w:rPr>
          <w:rFonts w:ascii="Arial Narrow" w:hAnsi="Arial Narrow"/>
          <w:sz w:val="22"/>
          <w:szCs w:val="22"/>
        </w:rPr>
      </w:pPr>
      <w:r w:rsidRPr="00E450CB">
        <w:rPr>
          <w:rFonts w:ascii="Arial Narrow" w:hAnsi="Arial Narrow"/>
          <w:sz w:val="22"/>
          <w:szCs w:val="22"/>
        </w:rPr>
        <w:t>Wykonawcom, a także innym podmiotom, jeżeli mają lub mieli interes w uzyskaniu niniejszego zamówienia oraz ponieśli lub mogą ponieść szkodę w wyniku naruszenia pr</w:t>
      </w:r>
      <w:r w:rsidR="00501B83">
        <w:rPr>
          <w:rFonts w:ascii="Arial Narrow" w:hAnsi="Arial Narrow"/>
          <w:sz w:val="22"/>
          <w:szCs w:val="22"/>
        </w:rPr>
        <w:t>zez Z</w:t>
      </w:r>
      <w:r w:rsidRPr="00E450CB">
        <w:rPr>
          <w:rFonts w:ascii="Arial Narrow" w:hAnsi="Arial Narrow"/>
          <w:sz w:val="22"/>
          <w:szCs w:val="22"/>
        </w:rPr>
        <w:t>amawiającego przepisów</w:t>
      </w:r>
      <w:r w:rsidR="00501B83">
        <w:rPr>
          <w:rFonts w:ascii="Arial Narrow" w:hAnsi="Arial Narrow"/>
          <w:sz w:val="22"/>
          <w:szCs w:val="22"/>
        </w:rPr>
        <w:t xml:space="preserve"> u</w:t>
      </w:r>
      <w:r>
        <w:rPr>
          <w:rFonts w:ascii="Arial Narrow" w:hAnsi="Arial Narrow"/>
          <w:sz w:val="22"/>
          <w:szCs w:val="22"/>
        </w:rPr>
        <w:t xml:space="preserve">stawy </w:t>
      </w:r>
      <w:r w:rsidRPr="00E450CB">
        <w:rPr>
          <w:rFonts w:ascii="Arial Narrow" w:hAnsi="Arial Narrow"/>
          <w:sz w:val="22"/>
          <w:szCs w:val="22"/>
        </w:rPr>
        <w:t>przysługują środki ochro</w:t>
      </w:r>
      <w:r w:rsidR="00501B83">
        <w:rPr>
          <w:rFonts w:ascii="Arial Narrow" w:hAnsi="Arial Narrow"/>
          <w:sz w:val="22"/>
          <w:szCs w:val="22"/>
        </w:rPr>
        <w:t>ny prawnej określone w Dziale IX</w:t>
      </w:r>
      <w:r w:rsidRPr="00E450CB">
        <w:rPr>
          <w:rFonts w:ascii="Arial Narrow" w:hAnsi="Arial Narrow"/>
          <w:sz w:val="22"/>
          <w:szCs w:val="22"/>
        </w:rPr>
        <w:t xml:space="preserve"> Ustawy.</w:t>
      </w:r>
    </w:p>
    <w:p w14:paraId="22E835C0" w14:textId="22AB48ED" w:rsidR="00C41806" w:rsidRDefault="00C41806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4162C1B8" w14:textId="77777777" w:rsidR="00034937" w:rsidRPr="0051137C" w:rsidRDefault="00034937" w:rsidP="00821C17">
      <w:pPr>
        <w:jc w:val="both"/>
        <w:rPr>
          <w:rFonts w:ascii="Arial Narrow" w:hAnsi="Arial Narrow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23. Postanowienia końcowe:</w:t>
      </w:r>
    </w:p>
    <w:p w14:paraId="04AE87D0" w14:textId="0B077724" w:rsidR="008C39BF" w:rsidRPr="0085531C" w:rsidRDefault="008C39BF" w:rsidP="0085531C">
      <w:pPr>
        <w:pStyle w:val="Akapitzlist"/>
        <w:numPr>
          <w:ilvl w:val="1"/>
          <w:numId w:val="28"/>
        </w:numPr>
        <w:suppressAutoHyphens/>
        <w:jc w:val="both"/>
        <w:rPr>
          <w:rFonts w:ascii="Arial Narrow" w:hAnsi="Arial Narrow" w:cs="Arial"/>
        </w:rPr>
      </w:pPr>
      <w:r w:rsidRPr="0085531C">
        <w:rPr>
          <w:rFonts w:ascii="Arial Narrow" w:hAnsi="Arial Narrow" w:cs="Tahoma"/>
        </w:rPr>
        <w:t>W sprawach nieuregulowanych w niniejszej specyfikacji mają zastosowanie przepisy Ustawy oraz przepisy ustawy z dnia 23 kwietnia 1964 r. - Kodeks cywilny.</w:t>
      </w:r>
    </w:p>
    <w:p w14:paraId="369CF37B" w14:textId="487AA1A2" w:rsidR="008C39BF" w:rsidRPr="006E1FC4" w:rsidRDefault="008C39BF" w:rsidP="006E1FC4">
      <w:pPr>
        <w:pStyle w:val="Akapitzlist"/>
        <w:numPr>
          <w:ilvl w:val="1"/>
          <w:numId w:val="28"/>
        </w:numPr>
        <w:suppressAutoHyphens/>
        <w:spacing w:after="0"/>
        <w:jc w:val="both"/>
        <w:rPr>
          <w:rFonts w:ascii="Arial Narrow" w:hAnsi="Arial Narrow" w:cs="Arial"/>
        </w:rPr>
      </w:pPr>
      <w:r w:rsidRPr="006E1FC4">
        <w:rPr>
          <w:rFonts w:ascii="Arial Narrow" w:hAnsi="Arial Narrow" w:cs="Arial"/>
        </w:rPr>
        <w:t xml:space="preserve">Zamawiający zgodnie z art. 13 ust. 1 i 2 rozporządzenia Parlamentu Europejskiego i Rady (UE) 2016/679 z dnia 27 kwietnia 2016 r. w sprawie ochrony osób fizycznych w związku z przetwarzaniem danych osobowych </w:t>
      </w:r>
      <w:r w:rsidRPr="006E1FC4">
        <w:rPr>
          <w:rFonts w:ascii="Arial Narrow" w:hAnsi="Arial Narrow" w:cs="Arial"/>
        </w:rPr>
        <w:lastRenderedPageBreak/>
        <w:t xml:space="preserve">i w sprawie swobodnego przepływu takich danych oraz uchylenia dyrektywy 95/46/WE (ogólne rozporządzenie o ochronie danych) (Dz. Urz. UE L 119 z 04.05.2016, str. 1), dalej „RODO”, informuje, że: </w:t>
      </w:r>
    </w:p>
    <w:p w14:paraId="3E358303" w14:textId="2744C8F1" w:rsidR="008C39BF" w:rsidRPr="006E1FC4" w:rsidRDefault="008C39BF" w:rsidP="006E1FC4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18"/>
          <w:szCs w:val="18"/>
        </w:rPr>
      </w:pPr>
      <w:r w:rsidRPr="006E1FC4">
        <w:rPr>
          <w:rFonts w:ascii="Arial Narrow" w:hAnsi="Arial Narrow" w:cs="Arial"/>
          <w:sz w:val="18"/>
          <w:szCs w:val="18"/>
        </w:rPr>
        <w:t xml:space="preserve">administratorem danych osobowych jest </w:t>
      </w:r>
      <w:r w:rsidR="006E1FC4" w:rsidRPr="006E1FC4">
        <w:rPr>
          <w:rFonts w:ascii="Arial Narrow" w:hAnsi="Arial Narrow" w:cs="Arial"/>
          <w:sz w:val="18"/>
          <w:szCs w:val="18"/>
        </w:rPr>
        <w:t>Zespół Szkół Rolnicze Centrum Kształcenia Ustawicznego im. Gen. Dezyderego Chłapowskiego z siedzibą w Trzciance pod adresem: Trzcianka 15A, 64 – 316 Kuślin; numer telefonu 614473032, adres email: szkola@zsrcku.com</w:t>
      </w:r>
      <w:r w:rsidRPr="006E1FC4">
        <w:rPr>
          <w:rFonts w:ascii="Arial Narrow" w:hAnsi="Arial Narrow" w:cs="Arial"/>
          <w:sz w:val="18"/>
          <w:szCs w:val="18"/>
        </w:rPr>
        <w:t>;</w:t>
      </w:r>
    </w:p>
    <w:p w14:paraId="25EFCEF3" w14:textId="06E29BC3" w:rsidR="008C39BF" w:rsidRPr="006E1FC4" w:rsidRDefault="008C39BF" w:rsidP="006E1FC4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18"/>
          <w:szCs w:val="18"/>
        </w:rPr>
      </w:pPr>
      <w:r w:rsidRPr="006E1FC4">
        <w:rPr>
          <w:rFonts w:ascii="Arial Narrow" w:hAnsi="Arial Narrow" w:cs="Arial"/>
          <w:sz w:val="18"/>
          <w:szCs w:val="18"/>
        </w:rPr>
        <w:t xml:space="preserve">z inspektorem ochrony danych osobowych </w:t>
      </w:r>
      <w:r w:rsidR="006E1FC4" w:rsidRPr="006E1FC4">
        <w:rPr>
          <w:rFonts w:ascii="Arial Narrow" w:hAnsi="Arial Narrow" w:cs="Arial"/>
          <w:sz w:val="18"/>
          <w:szCs w:val="18"/>
        </w:rPr>
        <w:t>ZSRCKU</w:t>
      </w:r>
      <w:r w:rsidRPr="006E1FC4">
        <w:rPr>
          <w:rFonts w:ascii="Arial Narrow" w:hAnsi="Arial Narrow" w:cs="Arial"/>
          <w:sz w:val="18"/>
          <w:szCs w:val="18"/>
        </w:rPr>
        <w:t xml:space="preserve"> można skontaktować się pod nr telefonu: </w:t>
      </w:r>
      <w:r w:rsidR="006E1FC4" w:rsidRPr="006E1FC4">
        <w:rPr>
          <w:rFonts w:ascii="Arial Narrow" w:hAnsi="Arial Narrow" w:cs="Arial"/>
          <w:sz w:val="18"/>
          <w:szCs w:val="18"/>
        </w:rPr>
        <w:t>614426705, adres e-mail: iod@powiatnowotomyski.com</w:t>
      </w:r>
      <w:r w:rsidRPr="006E1FC4">
        <w:rPr>
          <w:rFonts w:ascii="Arial Narrow" w:hAnsi="Arial Narrow" w:cs="Arial"/>
          <w:sz w:val="18"/>
          <w:szCs w:val="18"/>
        </w:rPr>
        <w:t>;</w:t>
      </w:r>
    </w:p>
    <w:p w14:paraId="7BE31757" w14:textId="77777777" w:rsidR="008C39BF" w:rsidRPr="006E1FC4" w:rsidRDefault="008C39BF" w:rsidP="006E1FC4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18"/>
          <w:szCs w:val="18"/>
        </w:rPr>
      </w:pPr>
      <w:r w:rsidRPr="006E1FC4">
        <w:rPr>
          <w:rFonts w:ascii="Arial Narrow" w:hAnsi="Arial Narrow" w:cs="Arial"/>
          <w:sz w:val="18"/>
          <w:szCs w:val="18"/>
        </w:rPr>
        <w:t>dane osobowe przetwarzane będą na podstawie art. 6 ust. 1 lit. c</w:t>
      </w:r>
      <w:r w:rsidRPr="006E1FC4">
        <w:rPr>
          <w:rFonts w:ascii="Arial Narrow" w:hAnsi="Arial Narrow" w:cs="Arial"/>
          <w:i/>
          <w:sz w:val="18"/>
          <w:szCs w:val="18"/>
        </w:rPr>
        <w:t xml:space="preserve"> </w:t>
      </w:r>
      <w:r w:rsidRPr="006E1FC4">
        <w:rPr>
          <w:rFonts w:ascii="Arial Narrow" w:hAnsi="Arial Narrow" w:cs="Arial"/>
          <w:sz w:val="18"/>
          <w:szCs w:val="18"/>
        </w:rPr>
        <w:t>RODO w celu związanym z niniejszym postępowaniem o udzielenie zamówienia publicznego;</w:t>
      </w:r>
    </w:p>
    <w:p w14:paraId="5203675B" w14:textId="77777777" w:rsidR="008C39BF" w:rsidRPr="006E1FC4" w:rsidRDefault="008C39BF" w:rsidP="006E1FC4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18"/>
          <w:szCs w:val="18"/>
        </w:rPr>
      </w:pPr>
      <w:r w:rsidRPr="006E1FC4">
        <w:rPr>
          <w:rFonts w:ascii="Arial Narrow" w:hAnsi="Arial Narrow" w:cs="Arial"/>
          <w:sz w:val="18"/>
          <w:szCs w:val="18"/>
        </w:rPr>
        <w:t xml:space="preserve">odbiorcami danych osobowych będą osoby lub podmioty, którym udostępniona zostanie dokumentacja postępowania w oparciu o art. 18 oraz art. 74 Ustawy;  </w:t>
      </w:r>
    </w:p>
    <w:p w14:paraId="67A0E68C" w14:textId="77777777" w:rsidR="008C39BF" w:rsidRPr="006E1FC4" w:rsidRDefault="008C39BF" w:rsidP="006E1FC4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18"/>
          <w:szCs w:val="18"/>
        </w:rPr>
      </w:pPr>
      <w:r w:rsidRPr="006E1FC4">
        <w:rPr>
          <w:rFonts w:ascii="Arial Narrow" w:hAnsi="Arial Narrow" w:cs="Arial"/>
          <w:sz w:val="18"/>
          <w:szCs w:val="18"/>
        </w:rPr>
        <w:t>dane osobowe będą przechowywane zgodnie z art. 78 ust. 1 Ustawy;</w:t>
      </w:r>
    </w:p>
    <w:p w14:paraId="22B9768E" w14:textId="77777777" w:rsidR="008C39BF" w:rsidRPr="006E1FC4" w:rsidRDefault="008C39BF" w:rsidP="006E1FC4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18"/>
          <w:szCs w:val="18"/>
        </w:rPr>
      </w:pPr>
      <w:r w:rsidRPr="006E1FC4">
        <w:rPr>
          <w:rFonts w:ascii="Arial Narrow" w:hAnsi="Arial Narrow" w:cs="Arial"/>
          <w:sz w:val="18"/>
          <w:szCs w:val="18"/>
        </w:rPr>
        <w:t xml:space="preserve">obowiązek podania danych osobowych jest wymogiem ustawowym określonym w przepisach Ustawy, związanym z udziałem w postępowaniu o udzielenie zamówienia publicznego; konsekwencje niepodania określonych danych wynikają z Ustawy;  </w:t>
      </w:r>
    </w:p>
    <w:p w14:paraId="4005FC6E" w14:textId="77777777" w:rsidR="008C39BF" w:rsidRPr="006E1FC4" w:rsidRDefault="008C39BF" w:rsidP="006E1FC4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18"/>
          <w:szCs w:val="18"/>
        </w:rPr>
      </w:pPr>
      <w:r w:rsidRPr="006E1FC4">
        <w:rPr>
          <w:rFonts w:ascii="Arial Narrow" w:hAnsi="Arial Narrow" w:cs="Arial"/>
          <w:sz w:val="18"/>
          <w:szCs w:val="18"/>
        </w:rPr>
        <w:t>w odniesieniu do danych osobowych decyzje nie będą podejmowane w sposób zautomatyzowany, stosownie do art. 22 RODO;</w:t>
      </w:r>
    </w:p>
    <w:p w14:paraId="40B1CF71" w14:textId="77777777" w:rsidR="008C39BF" w:rsidRPr="006E1FC4" w:rsidRDefault="008C39BF" w:rsidP="006E1FC4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18"/>
          <w:szCs w:val="18"/>
        </w:rPr>
      </w:pPr>
      <w:r w:rsidRPr="006E1FC4">
        <w:rPr>
          <w:rFonts w:ascii="Arial Narrow" w:hAnsi="Arial Narrow" w:cs="Arial"/>
          <w:sz w:val="18"/>
          <w:szCs w:val="18"/>
        </w:rPr>
        <w:t>osoba, której dane osobowe będą w przedmiotowym postępowaniu przetwarzane ma:</w:t>
      </w:r>
    </w:p>
    <w:p w14:paraId="007006D5" w14:textId="77777777" w:rsidR="008C39BF" w:rsidRPr="006E1FC4" w:rsidRDefault="008C39BF" w:rsidP="006E1FC4">
      <w:pPr>
        <w:pStyle w:val="Akapitzlist1"/>
        <w:numPr>
          <w:ilvl w:val="0"/>
          <w:numId w:val="21"/>
        </w:numPr>
        <w:ind w:left="993" w:hanging="283"/>
        <w:jc w:val="both"/>
        <w:rPr>
          <w:rFonts w:ascii="Arial Narrow" w:hAnsi="Arial Narrow" w:cs="Arial"/>
          <w:sz w:val="18"/>
          <w:szCs w:val="18"/>
        </w:rPr>
      </w:pPr>
      <w:r w:rsidRPr="006E1FC4">
        <w:rPr>
          <w:rFonts w:ascii="Arial Narrow" w:hAnsi="Arial Narrow" w:cs="Arial"/>
          <w:sz w:val="18"/>
          <w:szCs w:val="18"/>
        </w:rPr>
        <w:t>na podstawie art. 15 RODO prawo dostępu do danych osobowych, które jej dotyczą;</w:t>
      </w:r>
    </w:p>
    <w:p w14:paraId="64C2D89E" w14:textId="77777777" w:rsidR="008C39BF" w:rsidRPr="006E1FC4" w:rsidRDefault="008C39BF" w:rsidP="006E1FC4">
      <w:pPr>
        <w:pStyle w:val="Akapitzlist1"/>
        <w:numPr>
          <w:ilvl w:val="0"/>
          <w:numId w:val="21"/>
        </w:numPr>
        <w:ind w:left="993" w:hanging="283"/>
        <w:jc w:val="both"/>
        <w:rPr>
          <w:rFonts w:ascii="Arial Narrow" w:hAnsi="Arial Narrow" w:cs="Arial"/>
          <w:sz w:val="18"/>
          <w:szCs w:val="18"/>
        </w:rPr>
      </w:pPr>
      <w:r w:rsidRPr="006E1FC4">
        <w:rPr>
          <w:rFonts w:ascii="Arial Narrow" w:hAnsi="Arial Narrow" w:cs="Arial"/>
          <w:sz w:val="18"/>
          <w:szCs w:val="18"/>
        </w:rPr>
        <w:t>na podstawie art. 16 RODO prawo do sprostowania</w:t>
      </w:r>
      <w:r w:rsidR="00ED0A8E" w:rsidRPr="006E1FC4">
        <w:rPr>
          <w:rFonts w:ascii="Arial Narrow" w:hAnsi="Arial Narrow" w:cs="Arial"/>
          <w:sz w:val="18"/>
          <w:szCs w:val="18"/>
        </w:rPr>
        <w:t xml:space="preserve"> lub uzupełnienia</w:t>
      </w:r>
      <w:r w:rsidRPr="006E1FC4">
        <w:rPr>
          <w:rFonts w:ascii="Arial Narrow" w:hAnsi="Arial Narrow" w:cs="Arial"/>
          <w:sz w:val="18"/>
          <w:szCs w:val="18"/>
        </w:rPr>
        <w:t xml:space="preserve"> danych osobowych, które jej dotyczą </w:t>
      </w:r>
      <w:r w:rsidRPr="006E1FC4">
        <w:rPr>
          <w:rFonts w:ascii="Arial Narrow" w:hAnsi="Arial Narrow" w:cs="Arial"/>
          <w:b/>
          <w:sz w:val="18"/>
          <w:szCs w:val="18"/>
          <w:vertAlign w:val="superscript"/>
        </w:rPr>
        <w:t>*</w:t>
      </w:r>
      <w:r w:rsidRPr="006E1FC4">
        <w:rPr>
          <w:rFonts w:ascii="Arial Narrow" w:hAnsi="Arial Narrow" w:cs="Arial"/>
          <w:sz w:val="18"/>
          <w:szCs w:val="18"/>
        </w:rPr>
        <w:t>;</w:t>
      </w:r>
    </w:p>
    <w:p w14:paraId="21FD0AEE" w14:textId="77777777" w:rsidR="008C39BF" w:rsidRPr="006E1FC4" w:rsidRDefault="008C39BF" w:rsidP="006E1FC4">
      <w:pPr>
        <w:pStyle w:val="Akapitzlist1"/>
        <w:numPr>
          <w:ilvl w:val="0"/>
          <w:numId w:val="21"/>
        </w:numPr>
        <w:ind w:left="993" w:hanging="283"/>
        <w:jc w:val="both"/>
        <w:rPr>
          <w:rFonts w:ascii="Arial Narrow" w:hAnsi="Arial Narrow" w:cs="Arial"/>
          <w:sz w:val="18"/>
          <w:szCs w:val="18"/>
        </w:rPr>
      </w:pPr>
      <w:r w:rsidRPr="006E1FC4">
        <w:rPr>
          <w:rFonts w:ascii="Arial Narrow" w:hAnsi="Arial Narrow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3991020" w14:textId="77777777" w:rsidR="008C39BF" w:rsidRPr="006E1FC4" w:rsidRDefault="008C39BF" w:rsidP="006E1FC4">
      <w:pPr>
        <w:pStyle w:val="Akapitzlist1"/>
        <w:numPr>
          <w:ilvl w:val="0"/>
          <w:numId w:val="21"/>
        </w:numPr>
        <w:ind w:left="993" w:hanging="283"/>
        <w:jc w:val="both"/>
        <w:rPr>
          <w:rFonts w:ascii="Arial Narrow" w:hAnsi="Arial Narrow" w:cs="Arial"/>
          <w:sz w:val="18"/>
          <w:szCs w:val="18"/>
        </w:rPr>
      </w:pPr>
      <w:r w:rsidRPr="006E1FC4">
        <w:rPr>
          <w:rFonts w:ascii="Arial Narrow" w:hAnsi="Arial Narrow" w:cs="Arial"/>
          <w:sz w:val="18"/>
          <w:szCs w:val="18"/>
        </w:rPr>
        <w:t>prawo do wniesienia skargi do Prezesa Urzędu Ochrony Danych Osobowych, gdy uzna, że przetwarzanie danych osobowych jej dotyczących narusza przepisy RODO;</w:t>
      </w:r>
    </w:p>
    <w:p w14:paraId="220C4FED" w14:textId="77777777" w:rsidR="008C39BF" w:rsidRPr="006E1FC4" w:rsidRDefault="008C39BF" w:rsidP="006E1FC4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18"/>
          <w:szCs w:val="18"/>
        </w:rPr>
      </w:pPr>
      <w:r w:rsidRPr="006E1FC4">
        <w:rPr>
          <w:rFonts w:ascii="Arial Narrow" w:hAnsi="Arial Narrow" w:cs="Arial"/>
          <w:sz w:val="18"/>
          <w:szCs w:val="18"/>
        </w:rPr>
        <w:t>osobie, której dane osobowe będą w przedmiotowym postępowaniu przetwarzane nie przysługuje:</w:t>
      </w:r>
    </w:p>
    <w:p w14:paraId="4D6308B2" w14:textId="77777777" w:rsidR="008C39BF" w:rsidRPr="006E1FC4" w:rsidRDefault="008C39BF" w:rsidP="006E1FC4">
      <w:pPr>
        <w:pStyle w:val="Akapitzlist1"/>
        <w:numPr>
          <w:ilvl w:val="0"/>
          <w:numId w:val="22"/>
        </w:numPr>
        <w:ind w:left="993" w:hanging="283"/>
        <w:jc w:val="both"/>
        <w:rPr>
          <w:rFonts w:ascii="Arial Narrow" w:hAnsi="Arial Narrow" w:cs="Arial"/>
          <w:sz w:val="18"/>
          <w:szCs w:val="18"/>
        </w:rPr>
      </w:pPr>
      <w:r w:rsidRPr="006E1FC4">
        <w:rPr>
          <w:rFonts w:ascii="Arial Narrow" w:hAnsi="Arial Narrow" w:cs="Arial"/>
          <w:sz w:val="18"/>
          <w:szCs w:val="18"/>
        </w:rPr>
        <w:t>w związku z art. 17 ust. 3 lit. b, d lub e RODO prawo do usunięcia danych osobowych;</w:t>
      </w:r>
    </w:p>
    <w:p w14:paraId="6B516715" w14:textId="77777777" w:rsidR="008C39BF" w:rsidRPr="006E1FC4" w:rsidRDefault="008C39BF" w:rsidP="006E1FC4">
      <w:pPr>
        <w:pStyle w:val="Akapitzlist1"/>
        <w:numPr>
          <w:ilvl w:val="0"/>
          <w:numId w:val="22"/>
        </w:numPr>
        <w:ind w:left="993" w:hanging="283"/>
        <w:jc w:val="both"/>
        <w:rPr>
          <w:rFonts w:ascii="Arial Narrow" w:hAnsi="Arial Narrow" w:cs="Arial"/>
          <w:sz w:val="18"/>
          <w:szCs w:val="18"/>
        </w:rPr>
      </w:pPr>
      <w:r w:rsidRPr="006E1FC4">
        <w:rPr>
          <w:rFonts w:ascii="Arial Narrow" w:hAnsi="Arial Narrow" w:cs="Arial"/>
          <w:sz w:val="18"/>
          <w:szCs w:val="18"/>
        </w:rPr>
        <w:t>prawo do przenoszenia danych osobowych, o którym mowa w art. 20 RODO;</w:t>
      </w:r>
    </w:p>
    <w:p w14:paraId="2CEC8957" w14:textId="77777777" w:rsidR="008C39BF" w:rsidRPr="006E1FC4" w:rsidRDefault="008C39BF" w:rsidP="006E1FC4">
      <w:pPr>
        <w:pStyle w:val="Akapitzlist1"/>
        <w:numPr>
          <w:ilvl w:val="0"/>
          <w:numId w:val="22"/>
        </w:numPr>
        <w:ind w:left="993" w:hanging="283"/>
        <w:jc w:val="both"/>
        <w:rPr>
          <w:rFonts w:ascii="Arial Narrow" w:hAnsi="Arial Narrow" w:cs="Arial"/>
          <w:i/>
          <w:sz w:val="18"/>
          <w:szCs w:val="18"/>
        </w:rPr>
      </w:pPr>
      <w:r w:rsidRPr="006E1FC4">
        <w:rPr>
          <w:rFonts w:ascii="Arial Narrow" w:hAnsi="Arial Narrow" w:cs="Arial"/>
          <w:sz w:val="18"/>
          <w:szCs w:val="18"/>
        </w:rPr>
        <w:t>na podstawie art. 21 RODO prawo sprzeciwu, wobec przetwarzania danych osobowych, gdyż podstawą prawną przetwarzania danych osobowych jest art. 6 ust. 1 lit. c RODO.</w:t>
      </w:r>
    </w:p>
    <w:p w14:paraId="095D9A10" w14:textId="77777777" w:rsidR="00991863" w:rsidRPr="006E1FC4" w:rsidRDefault="00991863" w:rsidP="006E1FC4">
      <w:pPr>
        <w:ind w:left="709"/>
        <w:contextualSpacing/>
        <w:jc w:val="both"/>
        <w:rPr>
          <w:rFonts w:ascii="Arial Narrow" w:hAnsi="Arial Narrow" w:cs="Arial"/>
          <w:i/>
          <w:sz w:val="18"/>
          <w:szCs w:val="18"/>
          <w:lang w:eastAsia="en-US"/>
        </w:rPr>
      </w:pPr>
    </w:p>
    <w:p w14:paraId="66EC07EA" w14:textId="77777777" w:rsidR="00034937" w:rsidRPr="006E1FC4" w:rsidRDefault="00034937" w:rsidP="006E1FC4">
      <w:pPr>
        <w:spacing w:line="259" w:lineRule="auto"/>
        <w:ind w:left="114" w:hanging="114"/>
        <w:contextualSpacing/>
        <w:jc w:val="both"/>
        <w:rPr>
          <w:rFonts w:ascii="Arial Narrow" w:hAnsi="Arial Narrow" w:cs="Arial"/>
          <w:i/>
          <w:sz w:val="18"/>
          <w:szCs w:val="18"/>
          <w:lang w:eastAsia="en-US"/>
        </w:rPr>
      </w:pPr>
      <w:r w:rsidRPr="006E1FC4">
        <w:rPr>
          <w:rFonts w:ascii="Arial Narrow" w:hAnsi="Arial Narrow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6E1FC4">
        <w:rPr>
          <w:rFonts w:ascii="Arial Narrow" w:hAnsi="Arial Narrow" w:cs="Arial"/>
          <w:b/>
          <w:i/>
          <w:sz w:val="18"/>
          <w:szCs w:val="18"/>
          <w:lang w:eastAsia="en-US"/>
        </w:rPr>
        <w:t>Wyjaśnienie:</w:t>
      </w:r>
      <w:r w:rsidRPr="006E1FC4">
        <w:rPr>
          <w:rFonts w:ascii="Arial Narrow" w:hAnsi="Arial Narrow" w:cs="Arial"/>
          <w:i/>
          <w:sz w:val="18"/>
          <w:szCs w:val="18"/>
          <w:lang w:eastAsia="en-US"/>
        </w:rPr>
        <w:t xml:space="preserve"> skorzystanie z prawa do sprostowania</w:t>
      </w:r>
      <w:r w:rsidR="00ED0A8E" w:rsidRPr="006E1FC4">
        <w:rPr>
          <w:rFonts w:ascii="Arial Narrow" w:hAnsi="Arial Narrow" w:cs="Arial"/>
          <w:i/>
          <w:sz w:val="18"/>
          <w:szCs w:val="18"/>
          <w:lang w:eastAsia="en-US"/>
        </w:rPr>
        <w:t xml:space="preserve"> lub uzupełnienia</w:t>
      </w:r>
      <w:r w:rsidRPr="006E1FC4">
        <w:rPr>
          <w:rFonts w:ascii="Arial Narrow" w:hAnsi="Arial Narrow" w:cs="Arial"/>
          <w:i/>
          <w:sz w:val="18"/>
          <w:szCs w:val="18"/>
          <w:lang w:eastAsia="en-US"/>
        </w:rPr>
        <w:t xml:space="preserve"> nie może skutkować zmianą wyniku postępowania o udzielenie zamówienia publicznego ani zmianą postanowień</w:t>
      </w:r>
      <w:r w:rsidR="00ED0A8E" w:rsidRPr="006E1FC4">
        <w:rPr>
          <w:rFonts w:ascii="Arial Narrow" w:hAnsi="Arial Narrow" w:cs="Arial"/>
          <w:i/>
          <w:sz w:val="18"/>
          <w:szCs w:val="18"/>
          <w:lang w:eastAsia="en-US"/>
        </w:rPr>
        <w:t xml:space="preserve"> umowy w zakresie niezgodnym z Ustawą </w:t>
      </w:r>
      <w:r w:rsidRPr="006E1FC4">
        <w:rPr>
          <w:rFonts w:ascii="Arial Narrow" w:hAnsi="Arial Narrow" w:cs="Arial"/>
          <w:i/>
          <w:sz w:val="18"/>
          <w:szCs w:val="18"/>
          <w:lang w:eastAsia="en-US"/>
        </w:rPr>
        <w:t>oraz nie może naruszać integralności protokołu oraz jego załączników.</w:t>
      </w:r>
    </w:p>
    <w:p w14:paraId="07F88D61" w14:textId="77777777" w:rsidR="00034937" w:rsidRPr="007F74EC" w:rsidRDefault="00034937" w:rsidP="005C18A9">
      <w:pPr>
        <w:spacing w:after="160" w:line="259" w:lineRule="auto"/>
        <w:ind w:left="114" w:hanging="114"/>
        <w:contextualSpacing/>
        <w:jc w:val="both"/>
        <w:rPr>
          <w:rFonts w:ascii="Arial Narrow" w:hAnsi="Arial Narrow" w:cs="Tahoma"/>
          <w:sz w:val="16"/>
          <w:szCs w:val="16"/>
          <w:u w:val="single"/>
          <w:lang w:eastAsia="en-US"/>
        </w:rPr>
      </w:pPr>
      <w:r w:rsidRPr="006E1FC4">
        <w:rPr>
          <w:rFonts w:ascii="Arial Narrow" w:hAnsi="Arial Narrow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6E1FC4">
        <w:rPr>
          <w:rFonts w:ascii="Arial Narrow" w:hAnsi="Arial Narrow" w:cs="Arial"/>
          <w:b/>
          <w:i/>
          <w:sz w:val="18"/>
          <w:szCs w:val="18"/>
          <w:lang w:eastAsia="en-US"/>
        </w:rPr>
        <w:t>Wyjaśnienie:</w:t>
      </w:r>
      <w:r w:rsidRPr="006E1FC4">
        <w:rPr>
          <w:rFonts w:ascii="Arial Narrow" w:hAnsi="Arial Narrow" w:cs="Arial"/>
          <w:i/>
          <w:sz w:val="18"/>
          <w:szCs w:val="18"/>
          <w:lang w:eastAsia="en-US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D0A8E" w:rsidRPr="006E1FC4">
        <w:rPr>
          <w:rFonts w:ascii="Arial Narrow" w:hAnsi="Arial Narrow" w:cs="Arial"/>
          <w:i/>
          <w:sz w:val="18"/>
          <w:szCs w:val="18"/>
          <w:lang w:eastAsia="en-US"/>
        </w:rPr>
        <w:t>, a także nie ogranicza przetwarzania danych osobowych do czasu zakończenia postępowania o udzielenie zamówienia.</w:t>
      </w:r>
    </w:p>
    <w:p w14:paraId="65546EE5" w14:textId="77777777" w:rsidR="00034937" w:rsidRDefault="00034937" w:rsidP="00CD764B">
      <w:pPr>
        <w:jc w:val="both"/>
        <w:rPr>
          <w:rFonts w:ascii="Arial Narrow" w:hAnsi="Arial Narrow" w:cs="Tahoma"/>
          <w:sz w:val="22"/>
          <w:szCs w:val="22"/>
        </w:rPr>
      </w:pPr>
    </w:p>
    <w:p w14:paraId="732F2AEB" w14:textId="77777777" w:rsidR="00034937" w:rsidRPr="00400480" w:rsidRDefault="00034937" w:rsidP="00CD764B">
      <w:pPr>
        <w:jc w:val="both"/>
        <w:rPr>
          <w:rFonts w:ascii="Arial Narrow" w:hAnsi="Arial Narrow" w:cs="Tahoma"/>
          <w:b/>
          <w:sz w:val="16"/>
          <w:szCs w:val="16"/>
        </w:rPr>
      </w:pPr>
      <w:r w:rsidRPr="00400480">
        <w:rPr>
          <w:rFonts w:ascii="Arial Narrow" w:hAnsi="Arial Narrow" w:cs="Tahoma"/>
          <w:b/>
          <w:sz w:val="16"/>
          <w:szCs w:val="16"/>
          <w:u w:val="single"/>
        </w:rPr>
        <w:t>Załączniki:</w:t>
      </w:r>
    </w:p>
    <w:p w14:paraId="1E1D0C35" w14:textId="77777777" w:rsidR="006E1FC4" w:rsidRPr="0061678E" w:rsidRDefault="006E1FC4" w:rsidP="006E1FC4">
      <w:pPr>
        <w:pStyle w:val="Tekstpodstawowywcity"/>
        <w:ind w:firstLine="0"/>
        <w:jc w:val="left"/>
        <w:rPr>
          <w:rFonts w:ascii="Arial Narrow" w:hAnsi="Arial Narrow"/>
          <w:bCs/>
          <w:sz w:val="18"/>
          <w:szCs w:val="18"/>
        </w:rPr>
      </w:pPr>
      <w:r w:rsidRPr="0061678E">
        <w:rPr>
          <w:rFonts w:ascii="Arial Narrow" w:hAnsi="Arial Narrow"/>
          <w:bCs/>
          <w:sz w:val="18"/>
          <w:szCs w:val="18"/>
        </w:rPr>
        <w:t>Zał. nr 1    - Formularz ofertowy;</w:t>
      </w:r>
    </w:p>
    <w:p w14:paraId="5B6A1A94" w14:textId="77777777" w:rsidR="006E1FC4" w:rsidRPr="0061678E" w:rsidRDefault="006E1FC4" w:rsidP="006E1FC4">
      <w:pPr>
        <w:pStyle w:val="Tekstpodstawowywcity"/>
        <w:ind w:firstLine="0"/>
        <w:jc w:val="left"/>
        <w:rPr>
          <w:rFonts w:ascii="Arial Narrow" w:hAnsi="Arial Narrow"/>
          <w:bCs/>
          <w:sz w:val="18"/>
          <w:szCs w:val="18"/>
        </w:rPr>
      </w:pPr>
      <w:r w:rsidRPr="0061678E">
        <w:rPr>
          <w:rFonts w:ascii="Arial Narrow" w:hAnsi="Arial Narrow"/>
          <w:bCs/>
          <w:sz w:val="18"/>
          <w:szCs w:val="18"/>
        </w:rPr>
        <w:t>Zał. nr 2    - Arkusz cenowy;</w:t>
      </w:r>
    </w:p>
    <w:p w14:paraId="108A8AFE" w14:textId="560AC632" w:rsidR="006E1FC4" w:rsidRPr="0061678E" w:rsidRDefault="006E1FC4" w:rsidP="006E1FC4">
      <w:pPr>
        <w:pStyle w:val="Tekstpodstawowywcity"/>
        <w:ind w:firstLine="0"/>
        <w:jc w:val="left"/>
        <w:rPr>
          <w:rFonts w:ascii="Arial Narrow" w:hAnsi="Arial Narrow"/>
          <w:bCs/>
          <w:sz w:val="18"/>
          <w:szCs w:val="18"/>
        </w:rPr>
      </w:pPr>
      <w:r w:rsidRPr="0061678E">
        <w:rPr>
          <w:rFonts w:ascii="Arial Narrow" w:hAnsi="Arial Narrow"/>
          <w:bCs/>
          <w:sz w:val="18"/>
          <w:szCs w:val="18"/>
        </w:rPr>
        <w:t xml:space="preserve">Zał. nr 3    - Wzór oświadczenia o </w:t>
      </w:r>
      <w:r w:rsidR="00A0635F" w:rsidRPr="0061678E">
        <w:rPr>
          <w:rFonts w:ascii="Arial Narrow" w:hAnsi="Arial Narrow"/>
          <w:bCs/>
          <w:sz w:val="18"/>
          <w:szCs w:val="18"/>
        </w:rPr>
        <w:t xml:space="preserve">braku podstaw do wykluczenia oraz </w:t>
      </w:r>
      <w:r w:rsidRPr="0061678E">
        <w:rPr>
          <w:rFonts w:ascii="Arial Narrow" w:hAnsi="Arial Narrow"/>
          <w:bCs/>
          <w:sz w:val="18"/>
          <w:szCs w:val="18"/>
        </w:rPr>
        <w:t xml:space="preserve">spełnianiu warunków udziału w postępowaniu; </w:t>
      </w:r>
    </w:p>
    <w:p w14:paraId="2E02E2FA" w14:textId="77777777" w:rsidR="006E1FC4" w:rsidRPr="0061678E" w:rsidRDefault="006E1FC4" w:rsidP="006E1FC4">
      <w:pPr>
        <w:pStyle w:val="Tekstpodstawowywcity"/>
        <w:ind w:firstLine="0"/>
        <w:jc w:val="left"/>
        <w:rPr>
          <w:rFonts w:ascii="Arial Narrow" w:hAnsi="Arial Narrow"/>
          <w:bCs/>
          <w:sz w:val="18"/>
          <w:szCs w:val="18"/>
        </w:rPr>
      </w:pPr>
      <w:r w:rsidRPr="0061678E">
        <w:rPr>
          <w:rFonts w:ascii="Arial Narrow" w:hAnsi="Arial Narrow"/>
          <w:bCs/>
          <w:sz w:val="18"/>
          <w:szCs w:val="18"/>
        </w:rPr>
        <w:t>Zał. nr 4    - Wzór umowy;</w:t>
      </w:r>
    </w:p>
    <w:p w14:paraId="62F220D9" w14:textId="13352E57" w:rsidR="006E1FC4" w:rsidRDefault="006E1FC4" w:rsidP="006E1FC4">
      <w:pPr>
        <w:pStyle w:val="Tekstpodstawowywcity"/>
        <w:ind w:left="851" w:hanging="851"/>
        <w:jc w:val="left"/>
        <w:rPr>
          <w:rFonts w:ascii="Arial Narrow" w:hAnsi="Arial Narrow"/>
          <w:bCs/>
          <w:sz w:val="18"/>
          <w:szCs w:val="18"/>
        </w:rPr>
      </w:pPr>
      <w:r w:rsidRPr="0061678E">
        <w:rPr>
          <w:rFonts w:ascii="Arial Narrow" w:hAnsi="Arial Narrow"/>
          <w:bCs/>
          <w:sz w:val="18"/>
          <w:szCs w:val="18"/>
        </w:rPr>
        <w:t xml:space="preserve">Zał. nr </w:t>
      </w:r>
      <w:r w:rsidR="00A0635F" w:rsidRPr="0061678E">
        <w:rPr>
          <w:rFonts w:ascii="Arial Narrow" w:hAnsi="Arial Narrow"/>
          <w:bCs/>
          <w:sz w:val="18"/>
          <w:szCs w:val="18"/>
        </w:rPr>
        <w:t>5</w:t>
      </w:r>
      <w:r w:rsidRPr="0061678E">
        <w:rPr>
          <w:rFonts w:ascii="Arial Narrow" w:hAnsi="Arial Narrow"/>
          <w:bCs/>
          <w:sz w:val="18"/>
          <w:szCs w:val="18"/>
        </w:rPr>
        <w:t xml:space="preserve">    - </w:t>
      </w:r>
      <w:r w:rsidRPr="0061678E">
        <w:rPr>
          <w:rFonts w:ascii="Arial Narrow" w:hAnsi="Arial Narrow" w:cs="Arial"/>
          <w:bCs/>
          <w:sz w:val="18"/>
          <w:szCs w:val="18"/>
        </w:rPr>
        <w:t xml:space="preserve">Wzór </w:t>
      </w:r>
      <w:r w:rsidRPr="0061678E">
        <w:rPr>
          <w:rFonts w:ascii="Arial Narrow" w:hAnsi="Arial Narrow"/>
          <w:bCs/>
          <w:sz w:val="18"/>
          <w:szCs w:val="18"/>
        </w:rPr>
        <w:t>zobowiązania innych podmiotów do oddania Wykonawcy do dyspozycji niezbędnych zasobów na potrzeby realizacji zamówienia</w:t>
      </w:r>
    </w:p>
    <w:p w14:paraId="7A3F8822" w14:textId="1E33E02C" w:rsidR="00343F68" w:rsidRPr="006E1FC4" w:rsidRDefault="00343F68" w:rsidP="006E1FC4">
      <w:pPr>
        <w:pStyle w:val="Tekstpodstawowywcity"/>
        <w:ind w:left="851" w:hanging="851"/>
        <w:jc w:val="left"/>
        <w:rPr>
          <w:rFonts w:ascii="Arial Narrow" w:hAnsi="Arial Narrow"/>
          <w:bCs/>
          <w:sz w:val="18"/>
          <w:szCs w:val="18"/>
        </w:rPr>
      </w:pPr>
      <w:r w:rsidRPr="00115B4D">
        <w:rPr>
          <w:rFonts w:ascii="Arial Narrow" w:hAnsi="Arial Narrow"/>
          <w:bCs/>
          <w:sz w:val="18"/>
          <w:szCs w:val="18"/>
        </w:rPr>
        <w:t>Zał. nr 6    - Wzór oświadczenia dot. grupy kapitałowej</w:t>
      </w:r>
    </w:p>
    <w:p w14:paraId="6D493868" w14:textId="77777777" w:rsidR="00034937" w:rsidRPr="0038290C" w:rsidRDefault="00034937" w:rsidP="00110215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 w:cs="Arial"/>
          <w:sz w:val="16"/>
          <w:szCs w:val="16"/>
        </w:rPr>
      </w:pPr>
    </w:p>
    <w:sectPr w:rsidR="00034937" w:rsidRPr="0038290C" w:rsidSect="00536F71">
      <w:footerReference w:type="default" r:id="rId21"/>
      <w:pgSz w:w="11906" w:h="16838" w:code="9"/>
      <w:pgMar w:top="1418" w:right="1418" w:bottom="1418" w:left="1418" w:header="0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520C" w14:textId="77777777" w:rsidR="00554AE4" w:rsidRDefault="00554AE4">
      <w:r>
        <w:separator/>
      </w:r>
    </w:p>
  </w:endnote>
  <w:endnote w:type="continuationSeparator" w:id="0">
    <w:p w14:paraId="653137E6" w14:textId="77777777" w:rsidR="00554AE4" w:rsidRDefault="0055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IDFont+F1">
    <w:altName w:val="Microsoft YaHe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5BE9" w14:textId="77777777" w:rsidR="0063154C" w:rsidRDefault="0063154C">
    <w:pPr>
      <w:pStyle w:val="Stopka"/>
      <w:jc w:val="right"/>
    </w:pPr>
    <w:r w:rsidRPr="0003128C">
      <w:rPr>
        <w:rFonts w:ascii="Arial Narrow" w:hAnsi="Arial Narrow"/>
        <w:sz w:val="20"/>
        <w:szCs w:val="20"/>
      </w:rPr>
      <w:t xml:space="preserve">Strona </w:t>
    </w:r>
    <w:r w:rsidRPr="0003128C">
      <w:rPr>
        <w:rFonts w:ascii="Arial Narrow" w:hAnsi="Arial Narrow"/>
        <w:bCs/>
        <w:sz w:val="20"/>
        <w:szCs w:val="20"/>
      </w:rPr>
      <w:fldChar w:fldCharType="begin"/>
    </w:r>
    <w:r w:rsidRPr="0003128C">
      <w:rPr>
        <w:rFonts w:ascii="Arial Narrow" w:hAnsi="Arial Narrow"/>
        <w:bCs/>
        <w:sz w:val="20"/>
        <w:szCs w:val="20"/>
      </w:rPr>
      <w:instrText>PAGE</w:instrText>
    </w:r>
    <w:r w:rsidRPr="0003128C">
      <w:rPr>
        <w:rFonts w:ascii="Arial Narrow" w:hAnsi="Arial Narrow"/>
        <w:bCs/>
        <w:sz w:val="20"/>
        <w:szCs w:val="20"/>
      </w:rPr>
      <w:fldChar w:fldCharType="separate"/>
    </w:r>
    <w:r w:rsidR="003848D7">
      <w:rPr>
        <w:rFonts w:ascii="Arial Narrow" w:hAnsi="Arial Narrow"/>
        <w:bCs/>
        <w:noProof/>
        <w:sz w:val="20"/>
        <w:szCs w:val="20"/>
      </w:rPr>
      <w:t>15</w:t>
    </w:r>
    <w:r w:rsidRPr="0003128C">
      <w:rPr>
        <w:rFonts w:ascii="Arial Narrow" w:hAnsi="Arial Narrow"/>
        <w:bCs/>
        <w:sz w:val="20"/>
        <w:szCs w:val="20"/>
      </w:rPr>
      <w:fldChar w:fldCharType="end"/>
    </w:r>
    <w:r>
      <w:rPr>
        <w:rFonts w:ascii="Arial Narrow" w:hAnsi="Arial Narrow"/>
        <w:sz w:val="20"/>
        <w:szCs w:val="20"/>
      </w:rPr>
      <w:t>/</w:t>
    </w:r>
    <w:r w:rsidRPr="0003128C">
      <w:rPr>
        <w:rFonts w:ascii="Arial Narrow" w:hAnsi="Arial Narrow"/>
        <w:bCs/>
        <w:sz w:val="20"/>
        <w:szCs w:val="20"/>
      </w:rPr>
      <w:fldChar w:fldCharType="begin"/>
    </w:r>
    <w:r w:rsidRPr="0003128C">
      <w:rPr>
        <w:rFonts w:ascii="Arial Narrow" w:hAnsi="Arial Narrow"/>
        <w:bCs/>
        <w:sz w:val="20"/>
        <w:szCs w:val="20"/>
      </w:rPr>
      <w:instrText>NUMPAGES</w:instrText>
    </w:r>
    <w:r w:rsidRPr="0003128C">
      <w:rPr>
        <w:rFonts w:ascii="Arial Narrow" w:hAnsi="Arial Narrow"/>
        <w:bCs/>
        <w:sz w:val="20"/>
        <w:szCs w:val="20"/>
      </w:rPr>
      <w:fldChar w:fldCharType="separate"/>
    </w:r>
    <w:r w:rsidR="003848D7">
      <w:rPr>
        <w:rFonts w:ascii="Arial Narrow" w:hAnsi="Arial Narrow"/>
        <w:bCs/>
        <w:noProof/>
        <w:sz w:val="20"/>
        <w:szCs w:val="20"/>
      </w:rPr>
      <w:t>15</w:t>
    </w:r>
    <w:r w:rsidRPr="0003128C">
      <w:rPr>
        <w:rFonts w:ascii="Arial Narrow" w:hAnsi="Arial Narrow"/>
        <w:bCs/>
        <w:sz w:val="20"/>
        <w:szCs w:val="20"/>
      </w:rPr>
      <w:fldChar w:fldCharType="end"/>
    </w:r>
  </w:p>
  <w:p w14:paraId="6FCFD9B3" w14:textId="77777777" w:rsidR="0063154C" w:rsidRDefault="0063154C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D1A4" w14:textId="77777777" w:rsidR="00554AE4" w:rsidRDefault="00554AE4">
      <w:r>
        <w:separator/>
      </w:r>
    </w:p>
  </w:footnote>
  <w:footnote w:type="continuationSeparator" w:id="0">
    <w:p w14:paraId="34123BBB" w14:textId="77777777" w:rsidR="00554AE4" w:rsidRDefault="0055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C724876"/>
    <w:name w:val="WW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Garamond" w:hAnsi="Garamond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2.%3."/>
      <w:lvlJc w:val="left"/>
      <w:pPr>
        <w:tabs>
          <w:tab w:val="num" w:pos="2520"/>
        </w:tabs>
        <w:ind w:left="2520" w:hanging="360"/>
      </w:pPr>
    </w:lvl>
    <w:lvl w:ilvl="3">
      <w:start w:val="17"/>
      <w:numFmt w:val="upperRoman"/>
      <w:lvlText w:val="%2.%3.%4."/>
      <w:lvlJc w:val="left"/>
      <w:pPr>
        <w:tabs>
          <w:tab w:val="num" w:pos="3420"/>
        </w:tabs>
        <w:ind w:left="3060" w:hanging="360"/>
      </w:pPr>
      <w:rPr>
        <w:b/>
        <w:i w:val="0"/>
        <w:sz w:val="22"/>
        <w:szCs w:val="24"/>
      </w:rPr>
    </w:lvl>
    <w:lvl w:ilvl="4">
      <w:start w:val="19"/>
      <w:numFmt w:val="upperRoman"/>
      <w:lvlText w:val="%2.%3.%4.%5."/>
      <w:lvlJc w:val="left"/>
      <w:pPr>
        <w:tabs>
          <w:tab w:val="num" w:pos="4140"/>
        </w:tabs>
        <w:ind w:left="3780" w:hanging="360"/>
      </w:pPr>
      <w:rPr>
        <w:b/>
        <w:i w:val="0"/>
        <w:sz w:val="22"/>
        <w:szCs w:val="24"/>
      </w:rPr>
    </w:lvl>
    <w:lvl w:ilvl="5">
      <w:start w:val="1"/>
      <w:numFmt w:val="lowerLetter"/>
      <w:lvlText w:val="%2.%3.%4.%5.%6)"/>
      <w:lvlJc w:val="left"/>
      <w:pPr>
        <w:tabs>
          <w:tab w:val="num" w:pos="4680"/>
        </w:tabs>
        <w:ind w:left="4680" w:hanging="360"/>
      </w:pPr>
      <w:rPr>
        <w:b w:val="0"/>
        <w:i w:val="0"/>
        <w:sz w:val="22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b w:val="0"/>
        <w:i w:val="0"/>
        <w:sz w:val="22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0000004"/>
    <w:multiLevelType w:val="multilevel"/>
    <w:tmpl w:val="4CFE2FF4"/>
    <w:name w:val="WW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5" w:hanging="180"/>
      </w:pPr>
    </w:lvl>
  </w:abstractNum>
  <w:abstractNum w:abstractNumId="5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7"/>
    <w:multiLevelType w:val="multilevel"/>
    <w:tmpl w:val="00000017"/>
    <w:name w:val="WW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8"/>
    <w:multiLevelType w:val="multilevel"/>
    <w:tmpl w:val="00000018"/>
    <w:name w:val="WW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8" w15:restartNumberingAfterBreak="0">
    <w:nsid w:val="00000019"/>
    <w:multiLevelType w:val="multilevel"/>
    <w:tmpl w:val="00000019"/>
    <w:name w:val="WWNum2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 w15:restartNumberingAfterBreak="0">
    <w:nsid w:val="0000001A"/>
    <w:multiLevelType w:val="multilevel"/>
    <w:tmpl w:val="0000001A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B"/>
    <w:multiLevelType w:val="multilevel"/>
    <w:tmpl w:val="0000001B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C"/>
    <w:multiLevelType w:val="multilevel"/>
    <w:tmpl w:val="0000001C"/>
    <w:name w:val="WWNum29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Arial"/>
        <w:b w:val="0"/>
        <w:i w:val="0"/>
        <w:strike w:val="0"/>
        <w:d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2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1"/>
    <w:multiLevelType w:val="multilevel"/>
    <w:tmpl w:val="EE98BC5C"/>
    <w:name w:val="WW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23"/>
    <w:multiLevelType w:val="multilevel"/>
    <w:tmpl w:val="00000023"/>
    <w:name w:val="WWNum36"/>
    <w:lvl w:ilvl="0">
      <w:start w:val="4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7" w:hanging="405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00000024"/>
    <w:multiLevelType w:val="multilevel"/>
    <w:tmpl w:val="00000024"/>
    <w:name w:val="WWNum37"/>
    <w:lvl w:ilvl="0">
      <w:start w:val="1"/>
      <w:numFmt w:val="lowerLetter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21A534F"/>
    <w:multiLevelType w:val="multilevel"/>
    <w:tmpl w:val="A66C276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9"/>
        </w:tabs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3"/>
        </w:tabs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7"/>
        </w:tabs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55"/>
        </w:tabs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39"/>
        </w:tabs>
        <w:ind w:left="4639" w:hanging="1800"/>
      </w:pPr>
      <w:rPr>
        <w:rFonts w:hint="default"/>
      </w:rPr>
    </w:lvl>
  </w:abstractNum>
  <w:abstractNum w:abstractNumId="17" w15:restartNumberingAfterBreak="0">
    <w:nsid w:val="038116B0"/>
    <w:multiLevelType w:val="hybridMultilevel"/>
    <w:tmpl w:val="B1FA3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381370"/>
    <w:multiLevelType w:val="hybridMultilevel"/>
    <w:tmpl w:val="9C98F0EA"/>
    <w:lvl w:ilvl="0" w:tplc="8DAC6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41309C"/>
    <w:multiLevelType w:val="hybridMultilevel"/>
    <w:tmpl w:val="09066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76180"/>
    <w:multiLevelType w:val="multilevel"/>
    <w:tmpl w:val="E574478E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hint="default"/>
        <w:b/>
        <w:bCs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C754261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Arial"/>
        <w:b w:val="0"/>
        <w:i w:val="0"/>
        <w:strike w:val="0"/>
        <w:d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22" w15:restartNumberingAfterBreak="0">
    <w:nsid w:val="387116A5"/>
    <w:multiLevelType w:val="multilevel"/>
    <w:tmpl w:val="C9488432"/>
    <w:lvl w:ilvl="0">
      <w:start w:val="23"/>
      <w:numFmt w:val="decimal"/>
      <w:lvlText w:val="%1."/>
      <w:lvlJc w:val="left"/>
      <w:pPr>
        <w:ind w:left="384" w:hanging="384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cs="Tahoma" w:hint="default"/>
        <w:b/>
        <w:bCs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ahoma" w:hint="default"/>
      </w:rPr>
    </w:lvl>
  </w:abstractNum>
  <w:abstractNum w:abstractNumId="23" w15:restartNumberingAfterBreak="0">
    <w:nsid w:val="3F893439"/>
    <w:multiLevelType w:val="hybridMultilevel"/>
    <w:tmpl w:val="9440C67E"/>
    <w:lvl w:ilvl="0" w:tplc="568A44FE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DF0B85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380397B"/>
    <w:multiLevelType w:val="hybridMultilevel"/>
    <w:tmpl w:val="E28A8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916F5"/>
    <w:multiLevelType w:val="hybridMultilevel"/>
    <w:tmpl w:val="82569EFA"/>
    <w:lvl w:ilvl="0" w:tplc="FD809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505155"/>
    <w:multiLevelType w:val="hybridMultilevel"/>
    <w:tmpl w:val="2BA0E406"/>
    <w:lvl w:ilvl="0" w:tplc="6B54EE60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  <w:rPr>
        <w:rFonts w:cs="Times New Roman" w:hint="default"/>
      </w:rPr>
    </w:lvl>
    <w:lvl w:ilvl="1" w:tplc="7D128B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2CC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764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4E1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949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C65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029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E89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5EBD3551"/>
    <w:multiLevelType w:val="hybridMultilevel"/>
    <w:tmpl w:val="CBE0CE54"/>
    <w:lvl w:ilvl="0" w:tplc="F0AE00D8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23BB2"/>
    <w:multiLevelType w:val="hybridMultilevel"/>
    <w:tmpl w:val="DDDA96F4"/>
    <w:lvl w:ilvl="0" w:tplc="96469BDE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Arial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5D151F4"/>
    <w:multiLevelType w:val="hybridMultilevel"/>
    <w:tmpl w:val="E8AA60D2"/>
    <w:lvl w:ilvl="0" w:tplc="43601DCE">
      <w:start w:val="1"/>
      <w:numFmt w:val="lowerLetter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A47547B"/>
    <w:multiLevelType w:val="hybridMultilevel"/>
    <w:tmpl w:val="8D24463C"/>
    <w:lvl w:ilvl="0" w:tplc="FD809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201D3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0"/>
  </w:num>
  <w:num w:numId="3">
    <w:abstractNumId w:val="25"/>
  </w:num>
  <w:num w:numId="4">
    <w:abstractNumId w:val="18"/>
  </w:num>
  <w:num w:numId="5">
    <w:abstractNumId w:val="28"/>
  </w:num>
  <w:num w:numId="6">
    <w:abstractNumId w:val="29"/>
  </w:num>
  <w:num w:numId="7">
    <w:abstractNumId w:val="23"/>
  </w:num>
  <w:num w:numId="8">
    <w:abstractNumId w:val="24"/>
  </w:num>
  <w:num w:numId="9">
    <w:abstractNumId w:val="2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4"/>
  </w:num>
  <w:num w:numId="15">
    <w:abstractNumId w:val="13"/>
  </w:num>
  <w:num w:numId="16">
    <w:abstractNumId w:val="1"/>
  </w:num>
  <w:num w:numId="17">
    <w:abstractNumId w:val="3"/>
  </w:num>
  <w:num w:numId="18">
    <w:abstractNumId w:val="14"/>
  </w:num>
  <w:num w:numId="19">
    <w:abstractNumId w:val="1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9"/>
  </w:num>
  <w:num w:numId="25">
    <w:abstractNumId w:val="16"/>
  </w:num>
  <w:num w:numId="26">
    <w:abstractNumId w:val="27"/>
  </w:num>
  <w:num w:numId="27">
    <w:abstractNumId w:val="20"/>
  </w:num>
  <w:num w:numId="28">
    <w:abstractNumId w:val="22"/>
  </w:num>
  <w:num w:numId="29">
    <w:abstractNumId w:val="21"/>
  </w:num>
  <w:num w:numId="3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40"/>
    <w:rsid w:val="00001FB2"/>
    <w:rsid w:val="000026B7"/>
    <w:rsid w:val="00003B03"/>
    <w:rsid w:val="000043B3"/>
    <w:rsid w:val="00004C34"/>
    <w:rsid w:val="000057CF"/>
    <w:rsid w:val="00005BFA"/>
    <w:rsid w:val="00005C40"/>
    <w:rsid w:val="00006365"/>
    <w:rsid w:val="00007156"/>
    <w:rsid w:val="0001039D"/>
    <w:rsid w:val="0001046A"/>
    <w:rsid w:val="00010BBE"/>
    <w:rsid w:val="000113BA"/>
    <w:rsid w:val="0001284E"/>
    <w:rsid w:val="00012DE7"/>
    <w:rsid w:val="000139F3"/>
    <w:rsid w:val="00013CB2"/>
    <w:rsid w:val="00013EA3"/>
    <w:rsid w:val="00015655"/>
    <w:rsid w:val="00016A28"/>
    <w:rsid w:val="00016F56"/>
    <w:rsid w:val="0001711E"/>
    <w:rsid w:val="0002031D"/>
    <w:rsid w:val="0002080C"/>
    <w:rsid w:val="00021C45"/>
    <w:rsid w:val="00021CBF"/>
    <w:rsid w:val="00022806"/>
    <w:rsid w:val="00022B94"/>
    <w:rsid w:val="00022D63"/>
    <w:rsid w:val="00023518"/>
    <w:rsid w:val="00024E9A"/>
    <w:rsid w:val="00025CE6"/>
    <w:rsid w:val="00026904"/>
    <w:rsid w:val="00027BA4"/>
    <w:rsid w:val="0003128C"/>
    <w:rsid w:val="00031DB0"/>
    <w:rsid w:val="00032467"/>
    <w:rsid w:val="0003271F"/>
    <w:rsid w:val="00034937"/>
    <w:rsid w:val="000349FA"/>
    <w:rsid w:val="000357E1"/>
    <w:rsid w:val="000364DE"/>
    <w:rsid w:val="00037010"/>
    <w:rsid w:val="000375B1"/>
    <w:rsid w:val="000375BE"/>
    <w:rsid w:val="00037779"/>
    <w:rsid w:val="000377EA"/>
    <w:rsid w:val="00041697"/>
    <w:rsid w:val="000421BD"/>
    <w:rsid w:val="000424B4"/>
    <w:rsid w:val="0004297E"/>
    <w:rsid w:val="00042C85"/>
    <w:rsid w:val="00043A35"/>
    <w:rsid w:val="00045229"/>
    <w:rsid w:val="000453E6"/>
    <w:rsid w:val="000457E4"/>
    <w:rsid w:val="00045A34"/>
    <w:rsid w:val="00046C57"/>
    <w:rsid w:val="00046E19"/>
    <w:rsid w:val="00046E47"/>
    <w:rsid w:val="00050317"/>
    <w:rsid w:val="0005093C"/>
    <w:rsid w:val="00051D2B"/>
    <w:rsid w:val="00052B22"/>
    <w:rsid w:val="00052F45"/>
    <w:rsid w:val="000533EC"/>
    <w:rsid w:val="00054161"/>
    <w:rsid w:val="00055539"/>
    <w:rsid w:val="00056AC5"/>
    <w:rsid w:val="00056C0A"/>
    <w:rsid w:val="000575E9"/>
    <w:rsid w:val="000577FE"/>
    <w:rsid w:val="000578E3"/>
    <w:rsid w:val="00057ADA"/>
    <w:rsid w:val="00057F65"/>
    <w:rsid w:val="00060AD5"/>
    <w:rsid w:val="00060D3A"/>
    <w:rsid w:val="00063635"/>
    <w:rsid w:val="00063DEB"/>
    <w:rsid w:val="000648AD"/>
    <w:rsid w:val="000668DF"/>
    <w:rsid w:val="00067415"/>
    <w:rsid w:val="000675B7"/>
    <w:rsid w:val="00070095"/>
    <w:rsid w:val="00070323"/>
    <w:rsid w:val="00070811"/>
    <w:rsid w:val="00071016"/>
    <w:rsid w:val="00073D67"/>
    <w:rsid w:val="00074B65"/>
    <w:rsid w:val="000762A5"/>
    <w:rsid w:val="00076C53"/>
    <w:rsid w:val="0007754B"/>
    <w:rsid w:val="000778A0"/>
    <w:rsid w:val="00077BFD"/>
    <w:rsid w:val="000809F5"/>
    <w:rsid w:val="00081AA1"/>
    <w:rsid w:val="00082014"/>
    <w:rsid w:val="0008204A"/>
    <w:rsid w:val="000822C2"/>
    <w:rsid w:val="00082FEB"/>
    <w:rsid w:val="00083ECE"/>
    <w:rsid w:val="00083F10"/>
    <w:rsid w:val="00083FAA"/>
    <w:rsid w:val="00084B64"/>
    <w:rsid w:val="00085E01"/>
    <w:rsid w:val="00085ED7"/>
    <w:rsid w:val="0008666B"/>
    <w:rsid w:val="000868E4"/>
    <w:rsid w:val="0009076C"/>
    <w:rsid w:val="00091693"/>
    <w:rsid w:val="000917A8"/>
    <w:rsid w:val="00092F77"/>
    <w:rsid w:val="00092F97"/>
    <w:rsid w:val="0009351E"/>
    <w:rsid w:val="000935CC"/>
    <w:rsid w:val="00093FD6"/>
    <w:rsid w:val="00094994"/>
    <w:rsid w:val="000949C1"/>
    <w:rsid w:val="00095E06"/>
    <w:rsid w:val="00096010"/>
    <w:rsid w:val="00096A82"/>
    <w:rsid w:val="000974BA"/>
    <w:rsid w:val="000A0225"/>
    <w:rsid w:val="000A22C4"/>
    <w:rsid w:val="000A2DC1"/>
    <w:rsid w:val="000A39B8"/>
    <w:rsid w:val="000A4BCF"/>
    <w:rsid w:val="000A4F1D"/>
    <w:rsid w:val="000A6C53"/>
    <w:rsid w:val="000A705F"/>
    <w:rsid w:val="000A7A95"/>
    <w:rsid w:val="000A7A9E"/>
    <w:rsid w:val="000A7F0F"/>
    <w:rsid w:val="000A7FC4"/>
    <w:rsid w:val="000B0613"/>
    <w:rsid w:val="000B0C39"/>
    <w:rsid w:val="000B139C"/>
    <w:rsid w:val="000B18BC"/>
    <w:rsid w:val="000B1F17"/>
    <w:rsid w:val="000B24DE"/>
    <w:rsid w:val="000B3846"/>
    <w:rsid w:val="000B3C16"/>
    <w:rsid w:val="000B3CD2"/>
    <w:rsid w:val="000B437D"/>
    <w:rsid w:val="000B4E7F"/>
    <w:rsid w:val="000B4F57"/>
    <w:rsid w:val="000B585A"/>
    <w:rsid w:val="000B5F9C"/>
    <w:rsid w:val="000B7CBA"/>
    <w:rsid w:val="000B7E0C"/>
    <w:rsid w:val="000B7E93"/>
    <w:rsid w:val="000C07C3"/>
    <w:rsid w:val="000C0CAE"/>
    <w:rsid w:val="000C187E"/>
    <w:rsid w:val="000C19E8"/>
    <w:rsid w:val="000C1B14"/>
    <w:rsid w:val="000C1B40"/>
    <w:rsid w:val="000C1D3F"/>
    <w:rsid w:val="000C2029"/>
    <w:rsid w:val="000C266F"/>
    <w:rsid w:val="000C473E"/>
    <w:rsid w:val="000C4DCB"/>
    <w:rsid w:val="000C5FEF"/>
    <w:rsid w:val="000C7299"/>
    <w:rsid w:val="000C73E8"/>
    <w:rsid w:val="000C776A"/>
    <w:rsid w:val="000C7881"/>
    <w:rsid w:val="000C7D64"/>
    <w:rsid w:val="000D0214"/>
    <w:rsid w:val="000D0829"/>
    <w:rsid w:val="000D089C"/>
    <w:rsid w:val="000D1340"/>
    <w:rsid w:val="000D188F"/>
    <w:rsid w:val="000D1919"/>
    <w:rsid w:val="000D2AFC"/>
    <w:rsid w:val="000D39A3"/>
    <w:rsid w:val="000D4D99"/>
    <w:rsid w:val="000D4FC4"/>
    <w:rsid w:val="000D52E5"/>
    <w:rsid w:val="000D57B9"/>
    <w:rsid w:val="000D5AD8"/>
    <w:rsid w:val="000D6D3B"/>
    <w:rsid w:val="000E0EF9"/>
    <w:rsid w:val="000E105E"/>
    <w:rsid w:val="000E37CA"/>
    <w:rsid w:val="000E661B"/>
    <w:rsid w:val="000E7E0F"/>
    <w:rsid w:val="000F0131"/>
    <w:rsid w:val="000F0411"/>
    <w:rsid w:val="000F1158"/>
    <w:rsid w:val="000F11BE"/>
    <w:rsid w:val="000F20E1"/>
    <w:rsid w:val="000F291F"/>
    <w:rsid w:val="000F2BA0"/>
    <w:rsid w:val="000F2C95"/>
    <w:rsid w:val="000F3070"/>
    <w:rsid w:val="000F3B43"/>
    <w:rsid w:val="000F5892"/>
    <w:rsid w:val="000F650B"/>
    <w:rsid w:val="000F70C5"/>
    <w:rsid w:val="000F7828"/>
    <w:rsid w:val="000F7A38"/>
    <w:rsid w:val="000F7F54"/>
    <w:rsid w:val="0010024B"/>
    <w:rsid w:val="001002CF"/>
    <w:rsid w:val="00100BEE"/>
    <w:rsid w:val="00101CB0"/>
    <w:rsid w:val="001029AC"/>
    <w:rsid w:val="00102CEF"/>
    <w:rsid w:val="00102DE1"/>
    <w:rsid w:val="00103295"/>
    <w:rsid w:val="001043E1"/>
    <w:rsid w:val="00104847"/>
    <w:rsid w:val="0010535A"/>
    <w:rsid w:val="001056A7"/>
    <w:rsid w:val="00105D2D"/>
    <w:rsid w:val="00105E8B"/>
    <w:rsid w:val="00105EA4"/>
    <w:rsid w:val="00107922"/>
    <w:rsid w:val="00110215"/>
    <w:rsid w:val="001103B6"/>
    <w:rsid w:val="001106EF"/>
    <w:rsid w:val="00110FC0"/>
    <w:rsid w:val="001115D9"/>
    <w:rsid w:val="001117A8"/>
    <w:rsid w:val="00112116"/>
    <w:rsid w:val="00112DDC"/>
    <w:rsid w:val="001136E2"/>
    <w:rsid w:val="0011370E"/>
    <w:rsid w:val="00113773"/>
    <w:rsid w:val="00113AF3"/>
    <w:rsid w:val="00113F9A"/>
    <w:rsid w:val="0011467E"/>
    <w:rsid w:val="001155F3"/>
    <w:rsid w:val="001159DC"/>
    <w:rsid w:val="00115B4D"/>
    <w:rsid w:val="00115EF2"/>
    <w:rsid w:val="00116618"/>
    <w:rsid w:val="00116769"/>
    <w:rsid w:val="00116D36"/>
    <w:rsid w:val="001172B8"/>
    <w:rsid w:val="00117450"/>
    <w:rsid w:val="001206BE"/>
    <w:rsid w:val="00120CFA"/>
    <w:rsid w:val="00121B99"/>
    <w:rsid w:val="00121CC8"/>
    <w:rsid w:val="00122DB6"/>
    <w:rsid w:val="0012417B"/>
    <w:rsid w:val="00125290"/>
    <w:rsid w:val="0012582A"/>
    <w:rsid w:val="001259A8"/>
    <w:rsid w:val="00125F85"/>
    <w:rsid w:val="0013110B"/>
    <w:rsid w:val="00131C75"/>
    <w:rsid w:val="001332FD"/>
    <w:rsid w:val="00134A44"/>
    <w:rsid w:val="00134DA4"/>
    <w:rsid w:val="0013516D"/>
    <w:rsid w:val="00135F52"/>
    <w:rsid w:val="001361F9"/>
    <w:rsid w:val="00136697"/>
    <w:rsid w:val="00136D05"/>
    <w:rsid w:val="00136EBF"/>
    <w:rsid w:val="001405D0"/>
    <w:rsid w:val="0014089B"/>
    <w:rsid w:val="001418C6"/>
    <w:rsid w:val="00141BA8"/>
    <w:rsid w:val="00143B5C"/>
    <w:rsid w:val="00144995"/>
    <w:rsid w:val="00145200"/>
    <w:rsid w:val="0014563D"/>
    <w:rsid w:val="00146310"/>
    <w:rsid w:val="00147210"/>
    <w:rsid w:val="0014798C"/>
    <w:rsid w:val="00150478"/>
    <w:rsid w:val="00150E7F"/>
    <w:rsid w:val="00150EDA"/>
    <w:rsid w:val="00150F4D"/>
    <w:rsid w:val="001512E3"/>
    <w:rsid w:val="0015163F"/>
    <w:rsid w:val="00152D69"/>
    <w:rsid w:val="00153BA1"/>
    <w:rsid w:val="00153CC9"/>
    <w:rsid w:val="00154DB5"/>
    <w:rsid w:val="001550CA"/>
    <w:rsid w:val="00156296"/>
    <w:rsid w:val="001563A4"/>
    <w:rsid w:val="00156C26"/>
    <w:rsid w:val="00157DA8"/>
    <w:rsid w:val="001600EE"/>
    <w:rsid w:val="00161B26"/>
    <w:rsid w:val="00162CBF"/>
    <w:rsid w:val="00163450"/>
    <w:rsid w:val="0016455F"/>
    <w:rsid w:val="001658C2"/>
    <w:rsid w:val="00165A94"/>
    <w:rsid w:val="001662C5"/>
    <w:rsid w:val="00166EF9"/>
    <w:rsid w:val="0016760E"/>
    <w:rsid w:val="001719D4"/>
    <w:rsid w:val="00172234"/>
    <w:rsid w:val="0017266B"/>
    <w:rsid w:val="00174092"/>
    <w:rsid w:val="001746B0"/>
    <w:rsid w:val="001746CA"/>
    <w:rsid w:val="001748A1"/>
    <w:rsid w:val="001750C0"/>
    <w:rsid w:val="00176E8C"/>
    <w:rsid w:val="00176FDE"/>
    <w:rsid w:val="00181278"/>
    <w:rsid w:val="001820BD"/>
    <w:rsid w:val="00182143"/>
    <w:rsid w:val="001829DD"/>
    <w:rsid w:val="00182FA8"/>
    <w:rsid w:val="001833F0"/>
    <w:rsid w:val="00184CCB"/>
    <w:rsid w:val="00184DE7"/>
    <w:rsid w:val="00185563"/>
    <w:rsid w:val="00187567"/>
    <w:rsid w:val="00190758"/>
    <w:rsid w:val="00191A36"/>
    <w:rsid w:val="00192D38"/>
    <w:rsid w:val="00192E7B"/>
    <w:rsid w:val="001936D7"/>
    <w:rsid w:val="001937B3"/>
    <w:rsid w:val="00193DA4"/>
    <w:rsid w:val="001941F6"/>
    <w:rsid w:val="00194659"/>
    <w:rsid w:val="00194C96"/>
    <w:rsid w:val="00194D5D"/>
    <w:rsid w:val="0019542A"/>
    <w:rsid w:val="001957A4"/>
    <w:rsid w:val="00196095"/>
    <w:rsid w:val="001971BD"/>
    <w:rsid w:val="00197769"/>
    <w:rsid w:val="001A1FF5"/>
    <w:rsid w:val="001A2EBA"/>
    <w:rsid w:val="001A39FA"/>
    <w:rsid w:val="001A4429"/>
    <w:rsid w:val="001A5A55"/>
    <w:rsid w:val="001B0463"/>
    <w:rsid w:val="001B05B9"/>
    <w:rsid w:val="001B22E9"/>
    <w:rsid w:val="001B283E"/>
    <w:rsid w:val="001B3312"/>
    <w:rsid w:val="001B36F6"/>
    <w:rsid w:val="001B3AF1"/>
    <w:rsid w:val="001B3D78"/>
    <w:rsid w:val="001B4B52"/>
    <w:rsid w:val="001B4C93"/>
    <w:rsid w:val="001B543B"/>
    <w:rsid w:val="001B565A"/>
    <w:rsid w:val="001B5A11"/>
    <w:rsid w:val="001B5A4B"/>
    <w:rsid w:val="001B64D1"/>
    <w:rsid w:val="001B7B46"/>
    <w:rsid w:val="001C02F9"/>
    <w:rsid w:val="001C0357"/>
    <w:rsid w:val="001C153B"/>
    <w:rsid w:val="001C20F4"/>
    <w:rsid w:val="001C2335"/>
    <w:rsid w:val="001C2BCC"/>
    <w:rsid w:val="001C37B2"/>
    <w:rsid w:val="001C4CDE"/>
    <w:rsid w:val="001C54AD"/>
    <w:rsid w:val="001C5EDC"/>
    <w:rsid w:val="001C617B"/>
    <w:rsid w:val="001C626D"/>
    <w:rsid w:val="001C664D"/>
    <w:rsid w:val="001C67C8"/>
    <w:rsid w:val="001C6DD4"/>
    <w:rsid w:val="001C7113"/>
    <w:rsid w:val="001C722E"/>
    <w:rsid w:val="001C78F3"/>
    <w:rsid w:val="001C7D73"/>
    <w:rsid w:val="001D01D8"/>
    <w:rsid w:val="001D0BF1"/>
    <w:rsid w:val="001D0E14"/>
    <w:rsid w:val="001D1FF5"/>
    <w:rsid w:val="001D2A61"/>
    <w:rsid w:val="001D2D05"/>
    <w:rsid w:val="001D2EC6"/>
    <w:rsid w:val="001D3875"/>
    <w:rsid w:val="001D3CF0"/>
    <w:rsid w:val="001D4DE3"/>
    <w:rsid w:val="001D54FC"/>
    <w:rsid w:val="001D5794"/>
    <w:rsid w:val="001D5B29"/>
    <w:rsid w:val="001D697A"/>
    <w:rsid w:val="001D70CF"/>
    <w:rsid w:val="001D7E9D"/>
    <w:rsid w:val="001E05EE"/>
    <w:rsid w:val="001E07C4"/>
    <w:rsid w:val="001E0B4C"/>
    <w:rsid w:val="001E2F23"/>
    <w:rsid w:val="001E41AC"/>
    <w:rsid w:val="001E43A7"/>
    <w:rsid w:val="001E50BB"/>
    <w:rsid w:val="001E6967"/>
    <w:rsid w:val="001F0D53"/>
    <w:rsid w:val="001F153A"/>
    <w:rsid w:val="001F1AB3"/>
    <w:rsid w:val="001F1FC2"/>
    <w:rsid w:val="001F264F"/>
    <w:rsid w:val="001F37A6"/>
    <w:rsid w:val="001F3A40"/>
    <w:rsid w:val="001F49D2"/>
    <w:rsid w:val="001F4E46"/>
    <w:rsid w:val="001F613A"/>
    <w:rsid w:val="001F68D8"/>
    <w:rsid w:val="001F692E"/>
    <w:rsid w:val="001F6BD9"/>
    <w:rsid w:val="001F7205"/>
    <w:rsid w:val="00200A8E"/>
    <w:rsid w:val="0020172E"/>
    <w:rsid w:val="002031D7"/>
    <w:rsid w:val="00203D51"/>
    <w:rsid w:val="00204A8C"/>
    <w:rsid w:val="00205633"/>
    <w:rsid w:val="00205E88"/>
    <w:rsid w:val="00207D84"/>
    <w:rsid w:val="00207F8B"/>
    <w:rsid w:val="00210AAA"/>
    <w:rsid w:val="00210D93"/>
    <w:rsid w:val="002110CE"/>
    <w:rsid w:val="00211701"/>
    <w:rsid w:val="0021249D"/>
    <w:rsid w:val="00215A76"/>
    <w:rsid w:val="00215C9D"/>
    <w:rsid w:val="00215D9E"/>
    <w:rsid w:val="0021602C"/>
    <w:rsid w:val="002161DB"/>
    <w:rsid w:val="00216A13"/>
    <w:rsid w:val="002171EB"/>
    <w:rsid w:val="00221A1C"/>
    <w:rsid w:val="00221F4E"/>
    <w:rsid w:val="00222194"/>
    <w:rsid w:val="00222505"/>
    <w:rsid w:val="00222788"/>
    <w:rsid w:val="0022532A"/>
    <w:rsid w:val="00226632"/>
    <w:rsid w:val="00227878"/>
    <w:rsid w:val="00227C39"/>
    <w:rsid w:val="00227CCB"/>
    <w:rsid w:val="00230133"/>
    <w:rsid w:val="00230662"/>
    <w:rsid w:val="002309EF"/>
    <w:rsid w:val="00230DBF"/>
    <w:rsid w:val="00231A1D"/>
    <w:rsid w:val="00231BD0"/>
    <w:rsid w:val="00231C05"/>
    <w:rsid w:val="002330CF"/>
    <w:rsid w:val="0023404C"/>
    <w:rsid w:val="00234EC8"/>
    <w:rsid w:val="0023643D"/>
    <w:rsid w:val="002368E3"/>
    <w:rsid w:val="00237099"/>
    <w:rsid w:val="002406C7"/>
    <w:rsid w:val="00242511"/>
    <w:rsid w:val="00242691"/>
    <w:rsid w:val="00242AD9"/>
    <w:rsid w:val="00242E2A"/>
    <w:rsid w:val="0024420A"/>
    <w:rsid w:val="00244335"/>
    <w:rsid w:val="00245417"/>
    <w:rsid w:val="002460DB"/>
    <w:rsid w:val="0024652B"/>
    <w:rsid w:val="002466A7"/>
    <w:rsid w:val="00246B3C"/>
    <w:rsid w:val="00246E88"/>
    <w:rsid w:val="002470FC"/>
    <w:rsid w:val="00247130"/>
    <w:rsid w:val="0024722B"/>
    <w:rsid w:val="00247CB8"/>
    <w:rsid w:val="002517A8"/>
    <w:rsid w:val="002518F3"/>
    <w:rsid w:val="00251C56"/>
    <w:rsid w:val="00252735"/>
    <w:rsid w:val="00252B21"/>
    <w:rsid w:val="0025389B"/>
    <w:rsid w:val="00253D52"/>
    <w:rsid w:val="002553B5"/>
    <w:rsid w:val="00256558"/>
    <w:rsid w:val="00257325"/>
    <w:rsid w:val="00257F0B"/>
    <w:rsid w:val="002608CD"/>
    <w:rsid w:val="00261073"/>
    <w:rsid w:val="00261616"/>
    <w:rsid w:val="00261B87"/>
    <w:rsid w:val="00261E2F"/>
    <w:rsid w:val="00261F77"/>
    <w:rsid w:val="0026282C"/>
    <w:rsid w:val="00264596"/>
    <w:rsid w:val="002646F6"/>
    <w:rsid w:val="00264E5E"/>
    <w:rsid w:val="00265B66"/>
    <w:rsid w:val="00265F92"/>
    <w:rsid w:val="002727D1"/>
    <w:rsid w:val="002739EE"/>
    <w:rsid w:val="002747CB"/>
    <w:rsid w:val="00274BCE"/>
    <w:rsid w:val="00274D16"/>
    <w:rsid w:val="002760FE"/>
    <w:rsid w:val="0027677A"/>
    <w:rsid w:val="00276A76"/>
    <w:rsid w:val="002779F6"/>
    <w:rsid w:val="002807CE"/>
    <w:rsid w:val="002808EA"/>
    <w:rsid w:val="00280C3C"/>
    <w:rsid w:val="002810E6"/>
    <w:rsid w:val="00281D37"/>
    <w:rsid w:val="00283350"/>
    <w:rsid w:val="00285014"/>
    <w:rsid w:val="002859B4"/>
    <w:rsid w:val="002861AF"/>
    <w:rsid w:val="00286AA4"/>
    <w:rsid w:val="00286C23"/>
    <w:rsid w:val="00286EF4"/>
    <w:rsid w:val="0028785B"/>
    <w:rsid w:val="00290794"/>
    <w:rsid w:val="00291406"/>
    <w:rsid w:val="00291B80"/>
    <w:rsid w:val="00292067"/>
    <w:rsid w:val="0029219B"/>
    <w:rsid w:val="0029231C"/>
    <w:rsid w:val="00293A0E"/>
    <w:rsid w:val="00294351"/>
    <w:rsid w:val="002955B5"/>
    <w:rsid w:val="00295618"/>
    <w:rsid w:val="00296D6F"/>
    <w:rsid w:val="00296DBD"/>
    <w:rsid w:val="00297160"/>
    <w:rsid w:val="002A1D14"/>
    <w:rsid w:val="002A24FE"/>
    <w:rsid w:val="002A2C0D"/>
    <w:rsid w:val="002A3DF9"/>
    <w:rsid w:val="002A44E7"/>
    <w:rsid w:val="002A4B6C"/>
    <w:rsid w:val="002A5A18"/>
    <w:rsid w:val="002A6443"/>
    <w:rsid w:val="002A7571"/>
    <w:rsid w:val="002A7B97"/>
    <w:rsid w:val="002B1348"/>
    <w:rsid w:val="002B17C4"/>
    <w:rsid w:val="002B20AB"/>
    <w:rsid w:val="002B2CE2"/>
    <w:rsid w:val="002B33A6"/>
    <w:rsid w:val="002B375D"/>
    <w:rsid w:val="002B3DCF"/>
    <w:rsid w:val="002B3E48"/>
    <w:rsid w:val="002B43BA"/>
    <w:rsid w:val="002B45A4"/>
    <w:rsid w:val="002B6384"/>
    <w:rsid w:val="002B6A23"/>
    <w:rsid w:val="002B6DE7"/>
    <w:rsid w:val="002B6E38"/>
    <w:rsid w:val="002B7201"/>
    <w:rsid w:val="002B76B0"/>
    <w:rsid w:val="002B7E41"/>
    <w:rsid w:val="002C137C"/>
    <w:rsid w:val="002C1CAE"/>
    <w:rsid w:val="002C22A4"/>
    <w:rsid w:val="002C23D8"/>
    <w:rsid w:val="002C2DAC"/>
    <w:rsid w:val="002C30F5"/>
    <w:rsid w:val="002C37D4"/>
    <w:rsid w:val="002C471B"/>
    <w:rsid w:val="002C47E6"/>
    <w:rsid w:val="002C683D"/>
    <w:rsid w:val="002C7B8D"/>
    <w:rsid w:val="002D15E9"/>
    <w:rsid w:val="002D286C"/>
    <w:rsid w:val="002D3181"/>
    <w:rsid w:val="002D5A2F"/>
    <w:rsid w:val="002D73C0"/>
    <w:rsid w:val="002D7E4F"/>
    <w:rsid w:val="002E0A83"/>
    <w:rsid w:val="002E0BB2"/>
    <w:rsid w:val="002E0BF5"/>
    <w:rsid w:val="002E2322"/>
    <w:rsid w:val="002E252C"/>
    <w:rsid w:val="002E3886"/>
    <w:rsid w:val="002E39AC"/>
    <w:rsid w:val="002E39CB"/>
    <w:rsid w:val="002E3F47"/>
    <w:rsid w:val="002E5799"/>
    <w:rsid w:val="002E5A76"/>
    <w:rsid w:val="002E6905"/>
    <w:rsid w:val="002E7BED"/>
    <w:rsid w:val="002E7D4F"/>
    <w:rsid w:val="002E7F48"/>
    <w:rsid w:val="002F0133"/>
    <w:rsid w:val="002F0970"/>
    <w:rsid w:val="002F10CE"/>
    <w:rsid w:val="002F1BF0"/>
    <w:rsid w:val="002F22EB"/>
    <w:rsid w:val="002F2387"/>
    <w:rsid w:val="002F269F"/>
    <w:rsid w:val="002F2F0A"/>
    <w:rsid w:val="002F32AF"/>
    <w:rsid w:val="002F41B8"/>
    <w:rsid w:val="002F42C8"/>
    <w:rsid w:val="002F4526"/>
    <w:rsid w:val="002F5480"/>
    <w:rsid w:val="002F59FF"/>
    <w:rsid w:val="002F5F72"/>
    <w:rsid w:val="002F6155"/>
    <w:rsid w:val="002F659B"/>
    <w:rsid w:val="002F6A80"/>
    <w:rsid w:val="003005F4"/>
    <w:rsid w:val="00300AAD"/>
    <w:rsid w:val="00301E15"/>
    <w:rsid w:val="00303059"/>
    <w:rsid w:val="00303572"/>
    <w:rsid w:val="00303981"/>
    <w:rsid w:val="00303A17"/>
    <w:rsid w:val="00303FC0"/>
    <w:rsid w:val="00305A7F"/>
    <w:rsid w:val="00307929"/>
    <w:rsid w:val="00307C23"/>
    <w:rsid w:val="00310213"/>
    <w:rsid w:val="00311468"/>
    <w:rsid w:val="0031158A"/>
    <w:rsid w:val="003123D9"/>
    <w:rsid w:val="00313188"/>
    <w:rsid w:val="00313795"/>
    <w:rsid w:val="00313AC2"/>
    <w:rsid w:val="003142F6"/>
    <w:rsid w:val="00314547"/>
    <w:rsid w:val="00314E6F"/>
    <w:rsid w:val="00315087"/>
    <w:rsid w:val="00315475"/>
    <w:rsid w:val="0031586B"/>
    <w:rsid w:val="00315DA3"/>
    <w:rsid w:val="00315DB8"/>
    <w:rsid w:val="00316588"/>
    <w:rsid w:val="00316614"/>
    <w:rsid w:val="00317BD3"/>
    <w:rsid w:val="00317D50"/>
    <w:rsid w:val="00317EC6"/>
    <w:rsid w:val="00321F69"/>
    <w:rsid w:val="00323E70"/>
    <w:rsid w:val="00323F0F"/>
    <w:rsid w:val="00324007"/>
    <w:rsid w:val="00324393"/>
    <w:rsid w:val="0032582C"/>
    <w:rsid w:val="00326FDA"/>
    <w:rsid w:val="00327475"/>
    <w:rsid w:val="00327B77"/>
    <w:rsid w:val="003309A2"/>
    <w:rsid w:val="00330D55"/>
    <w:rsid w:val="00331A5E"/>
    <w:rsid w:val="00332ABD"/>
    <w:rsid w:val="0033380D"/>
    <w:rsid w:val="00333D82"/>
    <w:rsid w:val="0033631F"/>
    <w:rsid w:val="003371CE"/>
    <w:rsid w:val="00337437"/>
    <w:rsid w:val="0033778A"/>
    <w:rsid w:val="00337EF5"/>
    <w:rsid w:val="00340984"/>
    <w:rsid w:val="003414A3"/>
    <w:rsid w:val="00341963"/>
    <w:rsid w:val="00342988"/>
    <w:rsid w:val="003433CD"/>
    <w:rsid w:val="00343F68"/>
    <w:rsid w:val="003449FE"/>
    <w:rsid w:val="00344A69"/>
    <w:rsid w:val="003456EB"/>
    <w:rsid w:val="0034583B"/>
    <w:rsid w:val="00345E7F"/>
    <w:rsid w:val="003461F5"/>
    <w:rsid w:val="0034752B"/>
    <w:rsid w:val="0034757E"/>
    <w:rsid w:val="00347FE0"/>
    <w:rsid w:val="00350492"/>
    <w:rsid w:val="00350FC3"/>
    <w:rsid w:val="00351805"/>
    <w:rsid w:val="00351FFA"/>
    <w:rsid w:val="003521AB"/>
    <w:rsid w:val="00354BDF"/>
    <w:rsid w:val="003560A9"/>
    <w:rsid w:val="00356949"/>
    <w:rsid w:val="0035694A"/>
    <w:rsid w:val="00356F15"/>
    <w:rsid w:val="00357A18"/>
    <w:rsid w:val="00357EEB"/>
    <w:rsid w:val="00362F01"/>
    <w:rsid w:val="00363104"/>
    <w:rsid w:val="00363445"/>
    <w:rsid w:val="003646DA"/>
    <w:rsid w:val="00364758"/>
    <w:rsid w:val="00365932"/>
    <w:rsid w:val="00370CE9"/>
    <w:rsid w:val="00370EFC"/>
    <w:rsid w:val="0037123E"/>
    <w:rsid w:val="0037151A"/>
    <w:rsid w:val="003715A7"/>
    <w:rsid w:val="00372711"/>
    <w:rsid w:val="00373E46"/>
    <w:rsid w:val="00373EF2"/>
    <w:rsid w:val="00374971"/>
    <w:rsid w:val="00374AD5"/>
    <w:rsid w:val="00376557"/>
    <w:rsid w:val="00376696"/>
    <w:rsid w:val="003772F3"/>
    <w:rsid w:val="003776E1"/>
    <w:rsid w:val="00377B51"/>
    <w:rsid w:val="003805B2"/>
    <w:rsid w:val="003809D0"/>
    <w:rsid w:val="003823AD"/>
    <w:rsid w:val="0038269A"/>
    <w:rsid w:val="0038290C"/>
    <w:rsid w:val="00383234"/>
    <w:rsid w:val="0038334A"/>
    <w:rsid w:val="003839F8"/>
    <w:rsid w:val="00383E4E"/>
    <w:rsid w:val="003848D7"/>
    <w:rsid w:val="00384A72"/>
    <w:rsid w:val="00384E1D"/>
    <w:rsid w:val="0038633B"/>
    <w:rsid w:val="00386624"/>
    <w:rsid w:val="0039279A"/>
    <w:rsid w:val="00392DB6"/>
    <w:rsid w:val="0039302E"/>
    <w:rsid w:val="00393173"/>
    <w:rsid w:val="00393438"/>
    <w:rsid w:val="0039348D"/>
    <w:rsid w:val="003934F6"/>
    <w:rsid w:val="00394177"/>
    <w:rsid w:val="00394461"/>
    <w:rsid w:val="00394476"/>
    <w:rsid w:val="00394B19"/>
    <w:rsid w:val="0039582D"/>
    <w:rsid w:val="0039583D"/>
    <w:rsid w:val="00395CD9"/>
    <w:rsid w:val="0039789F"/>
    <w:rsid w:val="003A1D80"/>
    <w:rsid w:val="003A3A77"/>
    <w:rsid w:val="003A40CB"/>
    <w:rsid w:val="003A4FE3"/>
    <w:rsid w:val="003A5308"/>
    <w:rsid w:val="003A593D"/>
    <w:rsid w:val="003A7376"/>
    <w:rsid w:val="003A7929"/>
    <w:rsid w:val="003B02AF"/>
    <w:rsid w:val="003B0B82"/>
    <w:rsid w:val="003B23DC"/>
    <w:rsid w:val="003B2FC6"/>
    <w:rsid w:val="003B3B0B"/>
    <w:rsid w:val="003B4A37"/>
    <w:rsid w:val="003B4ECA"/>
    <w:rsid w:val="003B520A"/>
    <w:rsid w:val="003B6DD6"/>
    <w:rsid w:val="003B7B3B"/>
    <w:rsid w:val="003B7FFE"/>
    <w:rsid w:val="003C0CC3"/>
    <w:rsid w:val="003C1915"/>
    <w:rsid w:val="003C36B9"/>
    <w:rsid w:val="003C3A36"/>
    <w:rsid w:val="003C3F90"/>
    <w:rsid w:val="003C4461"/>
    <w:rsid w:val="003C481C"/>
    <w:rsid w:val="003C4CE5"/>
    <w:rsid w:val="003C4E2E"/>
    <w:rsid w:val="003C5A5B"/>
    <w:rsid w:val="003C5F7C"/>
    <w:rsid w:val="003C6A58"/>
    <w:rsid w:val="003C6C6A"/>
    <w:rsid w:val="003C72C4"/>
    <w:rsid w:val="003C7901"/>
    <w:rsid w:val="003D0484"/>
    <w:rsid w:val="003D0501"/>
    <w:rsid w:val="003D132D"/>
    <w:rsid w:val="003D14B0"/>
    <w:rsid w:val="003D1F1E"/>
    <w:rsid w:val="003D2031"/>
    <w:rsid w:val="003D24CF"/>
    <w:rsid w:val="003D2801"/>
    <w:rsid w:val="003D2972"/>
    <w:rsid w:val="003D38BD"/>
    <w:rsid w:val="003D3BF7"/>
    <w:rsid w:val="003D676A"/>
    <w:rsid w:val="003D6BC4"/>
    <w:rsid w:val="003D7765"/>
    <w:rsid w:val="003E026E"/>
    <w:rsid w:val="003E1BBF"/>
    <w:rsid w:val="003E24DC"/>
    <w:rsid w:val="003E34C3"/>
    <w:rsid w:val="003E3D6B"/>
    <w:rsid w:val="003E4960"/>
    <w:rsid w:val="003E51E8"/>
    <w:rsid w:val="003F0FCA"/>
    <w:rsid w:val="003F29A1"/>
    <w:rsid w:val="003F2F3E"/>
    <w:rsid w:val="003F5027"/>
    <w:rsid w:val="003F6598"/>
    <w:rsid w:val="004001AA"/>
    <w:rsid w:val="00400480"/>
    <w:rsid w:val="0040112B"/>
    <w:rsid w:val="0040155D"/>
    <w:rsid w:val="00401C4C"/>
    <w:rsid w:val="00401F93"/>
    <w:rsid w:val="004027B8"/>
    <w:rsid w:val="00402DC9"/>
    <w:rsid w:val="00404304"/>
    <w:rsid w:val="00404852"/>
    <w:rsid w:val="00405E65"/>
    <w:rsid w:val="00406558"/>
    <w:rsid w:val="004075B7"/>
    <w:rsid w:val="004107C8"/>
    <w:rsid w:val="00411124"/>
    <w:rsid w:val="00411CC6"/>
    <w:rsid w:val="00412176"/>
    <w:rsid w:val="00412B88"/>
    <w:rsid w:val="004135B8"/>
    <w:rsid w:val="00415855"/>
    <w:rsid w:val="00415D81"/>
    <w:rsid w:val="00416682"/>
    <w:rsid w:val="00417FF6"/>
    <w:rsid w:val="00420110"/>
    <w:rsid w:val="00421922"/>
    <w:rsid w:val="00421AD6"/>
    <w:rsid w:val="00421C75"/>
    <w:rsid w:val="00421F5C"/>
    <w:rsid w:val="0042217B"/>
    <w:rsid w:val="00422789"/>
    <w:rsid w:val="00423C88"/>
    <w:rsid w:val="004244DF"/>
    <w:rsid w:val="004247D7"/>
    <w:rsid w:val="00424C64"/>
    <w:rsid w:val="004256DA"/>
    <w:rsid w:val="00425D9E"/>
    <w:rsid w:val="00427514"/>
    <w:rsid w:val="00430C35"/>
    <w:rsid w:val="0043122B"/>
    <w:rsid w:val="00431CDA"/>
    <w:rsid w:val="0043281E"/>
    <w:rsid w:val="00432D56"/>
    <w:rsid w:val="004347A4"/>
    <w:rsid w:val="00434AB5"/>
    <w:rsid w:val="00435F26"/>
    <w:rsid w:val="0043690E"/>
    <w:rsid w:val="00436D3E"/>
    <w:rsid w:val="004420DC"/>
    <w:rsid w:val="0044243B"/>
    <w:rsid w:val="00442C4C"/>
    <w:rsid w:val="00443A05"/>
    <w:rsid w:val="00443FF5"/>
    <w:rsid w:val="004446E9"/>
    <w:rsid w:val="004449E4"/>
    <w:rsid w:val="00445D18"/>
    <w:rsid w:val="00445E03"/>
    <w:rsid w:val="00446074"/>
    <w:rsid w:val="00446A15"/>
    <w:rsid w:val="0044756B"/>
    <w:rsid w:val="00450699"/>
    <w:rsid w:val="00450D28"/>
    <w:rsid w:val="004529E0"/>
    <w:rsid w:val="00452E8B"/>
    <w:rsid w:val="004551D0"/>
    <w:rsid w:val="0045530D"/>
    <w:rsid w:val="0045539C"/>
    <w:rsid w:val="00456E35"/>
    <w:rsid w:val="00457C13"/>
    <w:rsid w:val="0046007A"/>
    <w:rsid w:val="004617E4"/>
    <w:rsid w:val="00462046"/>
    <w:rsid w:val="00462771"/>
    <w:rsid w:val="00462842"/>
    <w:rsid w:val="00465829"/>
    <w:rsid w:val="004659B6"/>
    <w:rsid w:val="00466B19"/>
    <w:rsid w:val="0046780F"/>
    <w:rsid w:val="00470205"/>
    <w:rsid w:val="00470EF8"/>
    <w:rsid w:val="004717A5"/>
    <w:rsid w:val="00471B14"/>
    <w:rsid w:val="00471BD8"/>
    <w:rsid w:val="00472A0A"/>
    <w:rsid w:val="00472A49"/>
    <w:rsid w:val="00473451"/>
    <w:rsid w:val="00473D11"/>
    <w:rsid w:val="00474B12"/>
    <w:rsid w:val="00474DFF"/>
    <w:rsid w:val="004758E8"/>
    <w:rsid w:val="00475F98"/>
    <w:rsid w:val="004762EC"/>
    <w:rsid w:val="00476773"/>
    <w:rsid w:val="00477FD4"/>
    <w:rsid w:val="00480099"/>
    <w:rsid w:val="00482526"/>
    <w:rsid w:val="00482BA7"/>
    <w:rsid w:val="00483DB4"/>
    <w:rsid w:val="004851B8"/>
    <w:rsid w:val="00486472"/>
    <w:rsid w:val="00486950"/>
    <w:rsid w:val="00487263"/>
    <w:rsid w:val="00487F0E"/>
    <w:rsid w:val="004901E1"/>
    <w:rsid w:val="00491A86"/>
    <w:rsid w:val="004933D6"/>
    <w:rsid w:val="0049373D"/>
    <w:rsid w:val="0049432E"/>
    <w:rsid w:val="0049521F"/>
    <w:rsid w:val="0049594D"/>
    <w:rsid w:val="00496641"/>
    <w:rsid w:val="00496875"/>
    <w:rsid w:val="00496ACE"/>
    <w:rsid w:val="004974DB"/>
    <w:rsid w:val="004A05E3"/>
    <w:rsid w:val="004A0C1B"/>
    <w:rsid w:val="004A130F"/>
    <w:rsid w:val="004A20F4"/>
    <w:rsid w:val="004A26B5"/>
    <w:rsid w:val="004A2BFD"/>
    <w:rsid w:val="004A3642"/>
    <w:rsid w:val="004A3CDB"/>
    <w:rsid w:val="004A4181"/>
    <w:rsid w:val="004A4CD7"/>
    <w:rsid w:val="004A4F65"/>
    <w:rsid w:val="004A5BA9"/>
    <w:rsid w:val="004A6BBE"/>
    <w:rsid w:val="004A7976"/>
    <w:rsid w:val="004A7EBD"/>
    <w:rsid w:val="004B013C"/>
    <w:rsid w:val="004B071F"/>
    <w:rsid w:val="004B11EA"/>
    <w:rsid w:val="004B1F5C"/>
    <w:rsid w:val="004B21FF"/>
    <w:rsid w:val="004B34EB"/>
    <w:rsid w:val="004B3D21"/>
    <w:rsid w:val="004B3F95"/>
    <w:rsid w:val="004B5232"/>
    <w:rsid w:val="004B5C0B"/>
    <w:rsid w:val="004B6064"/>
    <w:rsid w:val="004B7975"/>
    <w:rsid w:val="004B7CB2"/>
    <w:rsid w:val="004C0B96"/>
    <w:rsid w:val="004C0CDF"/>
    <w:rsid w:val="004C137A"/>
    <w:rsid w:val="004C156C"/>
    <w:rsid w:val="004C18BC"/>
    <w:rsid w:val="004C1908"/>
    <w:rsid w:val="004C1AEB"/>
    <w:rsid w:val="004C1B77"/>
    <w:rsid w:val="004C1E74"/>
    <w:rsid w:val="004C2110"/>
    <w:rsid w:val="004C21A6"/>
    <w:rsid w:val="004C2237"/>
    <w:rsid w:val="004C3EA0"/>
    <w:rsid w:val="004C4F1F"/>
    <w:rsid w:val="004C55A8"/>
    <w:rsid w:val="004C67D0"/>
    <w:rsid w:val="004C6907"/>
    <w:rsid w:val="004D15AC"/>
    <w:rsid w:val="004D16D2"/>
    <w:rsid w:val="004D2BAC"/>
    <w:rsid w:val="004D38EA"/>
    <w:rsid w:val="004D4F8A"/>
    <w:rsid w:val="004D5820"/>
    <w:rsid w:val="004D5945"/>
    <w:rsid w:val="004D68BB"/>
    <w:rsid w:val="004D6979"/>
    <w:rsid w:val="004D6BE4"/>
    <w:rsid w:val="004D6CDB"/>
    <w:rsid w:val="004D6E9E"/>
    <w:rsid w:val="004D7A45"/>
    <w:rsid w:val="004E00DF"/>
    <w:rsid w:val="004E0794"/>
    <w:rsid w:val="004E201A"/>
    <w:rsid w:val="004E32DE"/>
    <w:rsid w:val="004E36C9"/>
    <w:rsid w:val="004E3E8F"/>
    <w:rsid w:val="004E472E"/>
    <w:rsid w:val="004E4EF0"/>
    <w:rsid w:val="004E53B6"/>
    <w:rsid w:val="004E5FD4"/>
    <w:rsid w:val="004E6A61"/>
    <w:rsid w:val="004E777E"/>
    <w:rsid w:val="004F0D5F"/>
    <w:rsid w:val="004F0DB3"/>
    <w:rsid w:val="004F0F6D"/>
    <w:rsid w:val="004F14B3"/>
    <w:rsid w:val="004F169D"/>
    <w:rsid w:val="004F347C"/>
    <w:rsid w:val="004F3802"/>
    <w:rsid w:val="004F43B2"/>
    <w:rsid w:val="004F6380"/>
    <w:rsid w:val="004F680D"/>
    <w:rsid w:val="004F73DC"/>
    <w:rsid w:val="0050191F"/>
    <w:rsid w:val="00501AAD"/>
    <w:rsid w:val="00501B83"/>
    <w:rsid w:val="00501F44"/>
    <w:rsid w:val="00501F4F"/>
    <w:rsid w:val="005033F1"/>
    <w:rsid w:val="00503968"/>
    <w:rsid w:val="00503F17"/>
    <w:rsid w:val="00504B57"/>
    <w:rsid w:val="005053BF"/>
    <w:rsid w:val="00505C6D"/>
    <w:rsid w:val="0050697E"/>
    <w:rsid w:val="0050781F"/>
    <w:rsid w:val="00507CDE"/>
    <w:rsid w:val="00510C8C"/>
    <w:rsid w:val="0051137C"/>
    <w:rsid w:val="00511803"/>
    <w:rsid w:val="00511888"/>
    <w:rsid w:val="0051258E"/>
    <w:rsid w:val="005147C5"/>
    <w:rsid w:val="0051536D"/>
    <w:rsid w:val="00515991"/>
    <w:rsid w:val="005161AC"/>
    <w:rsid w:val="00517379"/>
    <w:rsid w:val="00517C4B"/>
    <w:rsid w:val="00521844"/>
    <w:rsid w:val="00522121"/>
    <w:rsid w:val="00522936"/>
    <w:rsid w:val="00523737"/>
    <w:rsid w:val="00523F97"/>
    <w:rsid w:val="005242E1"/>
    <w:rsid w:val="00524CA1"/>
    <w:rsid w:val="005251AB"/>
    <w:rsid w:val="0052573A"/>
    <w:rsid w:val="00525CB8"/>
    <w:rsid w:val="00525D54"/>
    <w:rsid w:val="00525DF3"/>
    <w:rsid w:val="0052742E"/>
    <w:rsid w:val="0052795C"/>
    <w:rsid w:val="00527BAB"/>
    <w:rsid w:val="00527F78"/>
    <w:rsid w:val="0053013C"/>
    <w:rsid w:val="005311C7"/>
    <w:rsid w:val="005312A3"/>
    <w:rsid w:val="00531E3D"/>
    <w:rsid w:val="00531FD3"/>
    <w:rsid w:val="00532673"/>
    <w:rsid w:val="005342E4"/>
    <w:rsid w:val="00536061"/>
    <w:rsid w:val="005362BF"/>
    <w:rsid w:val="005362D2"/>
    <w:rsid w:val="005366B5"/>
    <w:rsid w:val="00536F71"/>
    <w:rsid w:val="00540D4D"/>
    <w:rsid w:val="00541A66"/>
    <w:rsid w:val="00543A01"/>
    <w:rsid w:val="00543DF0"/>
    <w:rsid w:val="005453BE"/>
    <w:rsid w:val="00546400"/>
    <w:rsid w:val="00546547"/>
    <w:rsid w:val="005468B5"/>
    <w:rsid w:val="00546B43"/>
    <w:rsid w:val="0054728A"/>
    <w:rsid w:val="00547A12"/>
    <w:rsid w:val="00547C51"/>
    <w:rsid w:val="0055014C"/>
    <w:rsid w:val="00550411"/>
    <w:rsid w:val="005513B3"/>
    <w:rsid w:val="00551612"/>
    <w:rsid w:val="00551AD6"/>
    <w:rsid w:val="00551E3F"/>
    <w:rsid w:val="00551FD6"/>
    <w:rsid w:val="0055213B"/>
    <w:rsid w:val="00552B43"/>
    <w:rsid w:val="00554440"/>
    <w:rsid w:val="00554AE4"/>
    <w:rsid w:val="005555A4"/>
    <w:rsid w:val="005555EB"/>
    <w:rsid w:val="00555843"/>
    <w:rsid w:val="00556A5F"/>
    <w:rsid w:val="00557CA2"/>
    <w:rsid w:val="00560748"/>
    <w:rsid w:val="00560760"/>
    <w:rsid w:val="0056081B"/>
    <w:rsid w:val="00560888"/>
    <w:rsid w:val="00560DBD"/>
    <w:rsid w:val="00561082"/>
    <w:rsid w:val="0056153A"/>
    <w:rsid w:val="005630CB"/>
    <w:rsid w:val="00563A8C"/>
    <w:rsid w:val="00563D01"/>
    <w:rsid w:val="00564EA8"/>
    <w:rsid w:val="00564EE1"/>
    <w:rsid w:val="00565689"/>
    <w:rsid w:val="00566A57"/>
    <w:rsid w:val="00567722"/>
    <w:rsid w:val="00567DCC"/>
    <w:rsid w:val="00572B15"/>
    <w:rsid w:val="0057302D"/>
    <w:rsid w:val="005732C1"/>
    <w:rsid w:val="005744BF"/>
    <w:rsid w:val="00574534"/>
    <w:rsid w:val="0057465E"/>
    <w:rsid w:val="0057787C"/>
    <w:rsid w:val="00577A41"/>
    <w:rsid w:val="005800B5"/>
    <w:rsid w:val="00580199"/>
    <w:rsid w:val="00580A12"/>
    <w:rsid w:val="00580E7C"/>
    <w:rsid w:val="00581582"/>
    <w:rsid w:val="00581986"/>
    <w:rsid w:val="00582CC0"/>
    <w:rsid w:val="00583315"/>
    <w:rsid w:val="005834CE"/>
    <w:rsid w:val="005839BC"/>
    <w:rsid w:val="00583B1C"/>
    <w:rsid w:val="00583E04"/>
    <w:rsid w:val="00583FFE"/>
    <w:rsid w:val="00584D24"/>
    <w:rsid w:val="00590922"/>
    <w:rsid w:val="00590B3B"/>
    <w:rsid w:val="0059143F"/>
    <w:rsid w:val="00591F27"/>
    <w:rsid w:val="005920D8"/>
    <w:rsid w:val="00592782"/>
    <w:rsid w:val="00593259"/>
    <w:rsid w:val="005933ED"/>
    <w:rsid w:val="00593F40"/>
    <w:rsid w:val="005952DF"/>
    <w:rsid w:val="005954ED"/>
    <w:rsid w:val="0059659C"/>
    <w:rsid w:val="005970E1"/>
    <w:rsid w:val="0059731A"/>
    <w:rsid w:val="005A03A0"/>
    <w:rsid w:val="005A1CAE"/>
    <w:rsid w:val="005A2603"/>
    <w:rsid w:val="005A3393"/>
    <w:rsid w:val="005A6CD1"/>
    <w:rsid w:val="005A7082"/>
    <w:rsid w:val="005A7C91"/>
    <w:rsid w:val="005B0CC8"/>
    <w:rsid w:val="005B1300"/>
    <w:rsid w:val="005B1607"/>
    <w:rsid w:val="005B1CFB"/>
    <w:rsid w:val="005B4968"/>
    <w:rsid w:val="005B4D04"/>
    <w:rsid w:val="005B5AD7"/>
    <w:rsid w:val="005B64C0"/>
    <w:rsid w:val="005B669E"/>
    <w:rsid w:val="005B6EDC"/>
    <w:rsid w:val="005B6F45"/>
    <w:rsid w:val="005B7B1F"/>
    <w:rsid w:val="005C05A7"/>
    <w:rsid w:val="005C0A60"/>
    <w:rsid w:val="005C0D56"/>
    <w:rsid w:val="005C144B"/>
    <w:rsid w:val="005C18A9"/>
    <w:rsid w:val="005C306E"/>
    <w:rsid w:val="005C3584"/>
    <w:rsid w:val="005C609C"/>
    <w:rsid w:val="005C74E1"/>
    <w:rsid w:val="005C7A7C"/>
    <w:rsid w:val="005C7EC6"/>
    <w:rsid w:val="005D0501"/>
    <w:rsid w:val="005D21CA"/>
    <w:rsid w:val="005D2A7B"/>
    <w:rsid w:val="005D310B"/>
    <w:rsid w:val="005D373A"/>
    <w:rsid w:val="005D5004"/>
    <w:rsid w:val="005D566E"/>
    <w:rsid w:val="005D6711"/>
    <w:rsid w:val="005D7154"/>
    <w:rsid w:val="005D7CC7"/>
    <w:rsid w:val="005D7F04"/>
    <w:rsid w:val="005E0F32"/>
    <w:rsid w:val="005E1008"/>
    <w:rsid w:val="005E2039"/>
    <w:rsid w:val="005E345A"/>
    <w:rsid w:val="005E53F5"/>
    <w:rsid w:val="005E55C3"/>
    <w:rsid w:val="005E6290"/>
    <w:rsid w:val="005E68F1"/>
    <w:rsid w:val="005F148D"/>
    <w:rsid w:val="005F1624"/>
    <w:rsid w:val="005F1FC8"/>
    <w:rsid w:val="005F2747"/>
    <w:rsid w:val="005F3491"/>
    <w:rsid w:val="005F4BB3"/>
    <w:rsid w:val="005F4BCD"/>
    <w:rsid w:val="005F52CC"/>
    <w:rsid w:val="005F5FDD"/>
    <w:rsid w:val="005F6362"/>
    <w:rsid w:val="005F7182"/>
    <w:rsid w:val="00600602"/>
    <w:rsid w:val="00602016"/>
    <w:rsid w:val="0060270A"/>
    <w:rsid w:val="0060357D"/>
    <w:rsid w:val="006053FE"/>
    <w:rsid w:val="00612DBA"/>
    <w:rsid w:val="006133B9"/>
    <w:rsid w:val="00614433"/>
    <w:rsid w:val="00614EB1"/>
    <w:rsid w:val="006151E8"/>
    <w:rsid w:val="006161BB"/>
    <w:rsid w:val="00616593"/>
    <w:rsid w:val="0061678E"/>
    <w:rsid w:val="0061695B"/>
    <w:rsid w:val="00617995"/>
    <w:rsid w:val="0062061D"/>
    <w:rsid w:val="006208E3"/>
    <w:rsid w:val="0062143C"/>
    <w:rsid w:val="00621572"/>
    <w:rsid w:val="00621EDB"/>
    <w:rsid w:val="00622E2B"/>
    <w:rsid w:val="00622F92"/>
    <w:rsid w:val="006233E8"/>
    <w:rsid w:val="00623847"/>
    <w:rsid w:val="00624951"/>
    <w:rsid w:val="00624A80"/>
    <w:rsid w:val="0062622F"/>
    <w:rsid w:val="0063031A"/>
    <w:rsid w:val="0063154C"/>
    <w:rsid w:val="0063179B"/>
    <w:rsid w:val="0063403E"/>
    <w:rsid w:val="006349D2"/>
    <w:rsid w:val="00634EE8"/>
    <w:rsid w:val="00635FDA"/>
    <w:rsid w:val="00636CA2"/>
    <w:rsid w:val="00637A0A"/>
    <w:rsid w:val="00640A10"/>
    <w:rsid w:val="0064127A"/>
    <w:rsid w:val="0064186B"/>
    <w:rsid w:val="006418E1"/>
    <w:rsid w:val="00643119"/>
    <w:rsid w:val="006437A8"/>
    <w:rsid w:val="00644098"/>
    <w:rsid w:val="006442BC"/>
    <w:rsid w:val="00645977"/>
    <w:rsid w:val="0064634B"/>
    <w:rsid w:val="00646922"/>
    <w:rsid w:val="00646A18"/>
    <w:rsid w:val="006471E2"/>
    <w:rsid w:val="00647556"/>
    <w:rsid w:val="0064765B"/>
    <w:rsid w:val="00647B77"/>
    <w:rsid w:val="00650178"/>
    <w:rsid w:val="00650445"/>
    <w:rsid w:val="0065047C"/>
    <w:rsid w:val="006514FC"/>
    <w:rsid w:val="0065171B"/>
    <w:rsid w:val="00651EE4"/>
    <w:rsid w:val="006520AA"/>
    <w:rsid w:val="006524CA"/>
    <w:rsid w:val="00652E0D"/>
    <w:rsid w:val="00652FA2"/>
    <w:rsid w:val="00653A80"/>
    <w:rsid w:val="0065453F"/>
    <w:rsid w:val="00654CB8"/>
    <w:rsid w:val="006570B2"/>
    <w:rsid w:val="006607F9"/>
    <w:rsid w:val="00660E30"/>
    <w:rsid w:val="00660E8F"/>
    <w:rsid w:val="00662362"/>
    <w:rsid w:val="006623E9"/>
    <w:rsid w:val="00663400"/>
    <w:rsid w:val="0066387E"/>
    <w:rsid w:val="00665179"/>
    <w:rsid w:val="006659AC"/>
    <w:rsid w:val="00665C5E"/>
    <w:rsid w:val="00666809"/>
    <w:rsid w:val="00666C02"/>
    <w:rsid w:val="00666D28"/>
    <w:rsid w:val="00667D12"/>
    <w:rsid w:val="0067068F"/>
    <w:rsid w:val="006720A4"/>
    <w:rsid w:val="00672280"/>
    <w:rsid w:val="00672739"/>
    <w:rsid w:val="006730DF"/>
    <w:rsid w:val="00675046"/>
    <w:rsid w:val="006751FF"/>
    <w:rsid w:val="00676978"/>
    <w:rsid w:val="00676AF6"/>
    <w:rsid w:val="00676C1F"/>
    <w:rsid w:val="0068165A"/>
    <w:rsid w:val="00681CC5"/>
    <w:rsid w:val="0068200B"/>
    <w:rsid w:val="0068370C"/>
    <w:rsid w:val="00685CE0"/>
    <w:rsid w:val="006868D2"/>
    <w:rsid w:val="00692069"/>
    <w:rsid w:val="00692C27"/>
    <w:rsid w:val="00692C41"/>
    <w:rsid w:val="00692F95"/>
    <w:rsid w:val="006930B3"/>
    <w:rsid w:val="00693E1B"/>
    <w:rsid w:val="00695C17"/>
    <w:rsid w:val="00697189"/>
    <w:rsid w:val="0069771A"/>
    <w:rsid w:val="006A0EB8"/>
    <w:rsid w:val="006A123C"/>
    <w:rsid w:val="006A12DB"/>
    <w:rsid w:val="006A1E89"/>
    <w:rsid w:val="006A278A"/>
    <w:rsid w:val="006A3F8C"/>
    <w:rsid w:val="006A4AFA"/>
    <w:rsid w:val="006A4CC4"/>
    <w:rsid w:val="006A4D12"/>
    <w:rsid w:val="006A66AC"/>
    <w:rsid w:val="006A68D5"/>
    <w:rsid w:val="006A7562"/>
    <w:rsid w:val="006A7AB5"/>
    <w:rsid w:val="006B1935"/>
    <w:rsid w:val="006B33A4"/>
    <w:rsid w:val="006B33E4"/>
    <w:rsid w:val="006B345B"/>
    <w:rsid w:val="006B35D1"/>
    <w:rsid w:val="006B393B"/>
    <w:rsid w:val="006B5339"/>
    <w:rsid w:val="006B54E4"/>
    <w:rsid w:val="006B5953"/>
    <w:rsid w:val="006B6035"/>
    <w:rsid w:val="006B772E"/>
    <w:rsid w:val="006C034C"/>
    <w:rsid w:val="006C12BE"/>
    <w:rsid w:val="006C242C"/>
    <w:rsid w:val="006C2EA2"/>
    <w:rsid w:val="006C36A2"/>
    <w:rsid w:val="006C3A16"/>
    <w:rsid w:val="006C3F26"/>
    <w:rsid w:val="006C46A4"/>
    <w:rsid w:val="006C5021"/>
    <w:rsid w:val="006C5B96"/>
    <w:rsid w:val="006C6E12"/>
    <w:rsid w:val="006D167E"/>
    <w:rsid w:val="006D4F14"/>
    <w:rsid w:val="006D52B8"/>
    <w:rsid w:val="006D5B3A"/>
    <w:rsid w:val="006D6B6E"/>
    <w:rsid w:val="006D7622"/>
    <w:rsid w:val="006D7A14"/>
    <w:rsid w:val="006E0116"/>
    <w:rsid w:val="006E0535"/>
    <w:rsid w:val="006E179D"/>
    <w:rsid w:val="006E186B"/>
    <w:rsid w:val="006E1A41"/>
    <w:rsid w:val="006E1C72"/>
    <w:rsid w:val="006E1FC4"/>
    <w:rsid w:val="006E2832"/>
    <w:rsid w:val="006E2B3E"/>
    <w:rsid w:val="006E36F7"/>
    <w:rsid w:val="006E409F"/>
    <w:rsid w:val="006E412D"/>
    <w:rsid w:val="006E418A"/>
    <w:rsid w:val="006E449A"/>
    <w:rsid w:val="006E58A1"/>
    <w:rsid w:val="006E5F78"/>
    <w:rsid w:val="006E60EF"/>
    <w:rsid w:val="006E6F29"/>
    <w:rsid w:val="006E7232"/>
    <w:rsid w:val="006F0004"/>
    <w:rsid w:val="006F0521"/>
    <w:rsid w:val="006F08DD"/>
    <w:rsid w:val="006F118E"/>
    <w:rsid w:val="006F2335"/>
    <w:rsid w:val="006F2412"/>
    <w:rsid w:val="006F24F5"/>
    <w:rsid w:val="006F2867"/>
    <w:rsid w:val="006F3C8D"/>
    <w:rsid w:val="006F46EB"/>
    <w:rsid w:val="006F483B"/>
    <w:rsid w:val="006F6274"/>
    <w:rsid w:val="006F6978"/>
    <w:rsid w:val="006F7BDC"/>
    <w:rsid w:val="00701B10"/>
    <w:rsid w:val="00702284"/>
    <w:rsid w:val="00702512"/>
    <w:rsid w:val="00702620"/>
    <w:rsid w:val="00704B63"/>
    <w:rsid w:val="007053B5"/>
    <w:rsid w:val="00705420"/>
    <w:rsid w:val="007060FF"/>
    <w:rsid w:val="00706E27"/>
    <w:rsid w:val="007079F9"/>
    <w:rsid w:val="0071011C"/>
    <w:rsid w:val="007125BE"/>
    <w:rsid w:val="00712796"/>
    <w:rsid w:val="00712B5E"/>
    <w:rsid w:val="0071635A"/>
    <w:rsid w:val="007176B4"/>
    <w:rsid w:val="00717C63"/>
    <w:rsid w:val="00717D1D"/>
    <w:rsid w:val="00717EA4"/>
    <w:rsid w:val="007202B0"/>
    <w:rsid w:val="00720559"/>
    <w:rsid w:val="00720CCB"/>
    <w:rsid w:val="007213F3"/>
    <w:rsid w:val="00721548"/>
    <w:rsid w:val="00722581"/>
    <w:rsid w:val="00722CC0"/>
    <w:rsid w:val="00723018"/>
    <w:rsid w:val="00723281"/>
    <w:rsid w:val="007235FE"/>
    <w:rsid w:val="00723ADB"/>
    <w:rsid w:val="00723F42"/>
    <w:rsid w:val="00724AD3"/>
    <w:rsid w:val="007254CF"/>
    <w:rsid w:val="0072555C"/>
    <w:rsid w:val="00725561"/>
    <w:rsid w:val="0072588E"/>
    <w:rsid w:val="0072687B"/>
    <w:rsid w:val="00726F80"/>
    <w:rsid w:val="0072719B"/>
    <w:rsid w:val="00727DB4"/>
    <w:rsid w:val="00730C49"/>
    <w:rsid w:val="007319FF"/>
    <w:rsid w:val="00733365"/>
    <w:rsid w:val="0073387A"/>
    <w:rsid w:val="00733886"/>
    <w:rsid w:val="00733B25"/>
    <w:rsid w:val="007342CF"/>
    <w:rsid w:val="007344E3"/>
    <w:rsid w:val="00734F0A"/>
    <w:rsid w:val="007366DE"/>
    <w:rsid w:val="00736D3D"/>
    <w:rsid w:val="00736FDB"/>
    <w:rsid w:val="007378D8"/>
    <w:rsid w:val="00741585"/>
    <w:rsid w:val="0074401A"/>
    <w:rsid w:val="007462B9"/>
    <w:rsid w:val="00746829"/>
    <w:rsid w:val="00746CE4"/>
    <w:rsid w:val="007478D0"/>
    <w:rsid w:val="00747A38"/>
    <w:rsid w:val="0075196B"/>
    <w:rsid w:val="007531E0"/>
    <w:rsid w:val="00753CD0"/>
    <w:rsid w:val="00753EF4"/>
    <w:rsid w:val="007559C2"/>
    <w:rsid w:val="00755A16"/>
    <w:rsid w:val="007579A4"/>
    <w:rsid w:val="00760A34"/>
    <w:rsid w:val="00761A86"/>
    <w:rsid w:val="00761EE7"/>
    <w:rsid w:val="0076368D"/>
    <w:rsid w:val="00763CC1"/>
    <w:rsid w:val="007643C0"/>
    <w:rsid w:val="00766FD7"/>
    <w:rsid w:val="0076754A"/>
    <w:rsid w:val="00767F89"/>
    <w:rsid w:val="00770B4E"/>
    <w:rsid w:val="0077128C"/>
    <w:rsid w:val="007715BA"/>
    <w:rsid w:val="00772740"/>
    <w:rsid w:val="00772761"/>
    <w:rsid w:val="00772FB5"/>
    <w:rsid w:val="00773266"/>
    <w:rsid w:val="00773D2E"/>
    <w:rsid w:val="00774D82"/>
    <w:rsid w:val="00775B1B"/>
    <w:rsid w:val="00775B8E"/>
    <w:rsid w:val="00776B77"/>
    <w:rsid w:val="007811E2"/>
    <w:rsid w:val="00781D0E"/>
    <w:rsid w:val="00781E62"/>
    <w:rsid w:val="00782AD1"/>
    <w:rsid w:val="00782D1D"/>
    <w:rsid w:val="00782FB5"/>
    <w:rsid w:val="007832EC"/>
    <w:rsid w:val="007836D5"/>
    <w:rsid w:val="0078404F"/>
    <w:rsid w:val="00785126"/>
    <w:rsid w:val="007851E7"/>
    <w:rsid w:val="007854D2"/>
    <w:rsid w:val="007857A0"/>
    <w:rsid w:val="0078585D"/>
    <w:rsid w:val="00786D61"/>
    <w:rsid w:val="0078762A"/>
    <w:rsid w:val="0079011F"/>
    <w:rsid w:val="007904D9"/>
    <w:rsid w:val="00790EF3"/>
    <w:rsid w:val="00790F6C"/>
    <w:rsid w:val="00791A08"/>
    <w:rsid w:val="00792F52"/>
    <w:rsid w:val="00794666"/>
    <w:rsid w:val="00795A19"/>
    <w:rsid w:val="007969FD"/>
    <w:rsid w:val="0079736E"/>
    <w:rsid w:val="007A0770"/>
    <w:rsid w:val="007A0F72"/>
    <w:rsid w:val="007A1098"/>
    <w:rsid w:val="007A3072"/>
    <w:rsid w:val="007A3E76"/>
    <w:rsid w:val="007A41FB"/>
    <w:rsid w:val="007A49E7"/>
    <w:rsid w:val="007A4AA4"/>
    <w:rsid w:val="007A4D3C"/>
    <w:rsid w:val="007A51F5"/>
    <w:rsid w:val="007A64BD"/>
    <w:rsid w:val="007A673E"/>
    <w:rsid w:val="007A74A1"/>
    <w:rsid w:val="007B0863"/>
    <w:rsid w:val="007B1F42"/>
    <w:rsid w:val="007B2B8F"/>
    <w:rsid w:val="007B2F65"/>
    <w:rsid w:val="007B3808"/>
    <w:rsid w:val="007B43AE"/>
    <w:rsid w:val="007B4C42"/>
    <w:rsid w:val="007B5084"/>
    <w:rsid w:val="007B629A"/>
    <w:rsid w:val="007B7400"/>
    <w:rsid w:val="007C10A9"/>
    <w:rsid w:val="007C123D"/>
    <w:rsid w:val="007C1504"/>
    <w:rsid w:val="007C1A53"/>
    <w:rsid w:val="007C1EA7"/>
    <w:rsid w:val="007C2FF8"/>
    <w:rsid w:val="007C35B1"/>
    <w:rsid w:val="007C3914"/>
    <w:rsid w:val="007C39BB"/>
    <w:rsid w:val="007C4EC2"/>
    <w:rsid w:val="007C532D"/>
    <w:rsid w:val="007C59CE"/>
    <w:rsid w:val="007C63B1"/>
    <w:rsid w:val="007C6C2B"/>
    <w:rsid w:val="007C7003"/>
    <w:rsid w:val="007C77BD"/>
    <w:rsid w:val="007C79FA"/>
    <w:rsid w:val="007C7A2D"/>
    <w:rsid w:val="007D0592"/>
    <w:rsid w:val="007D05C6"/>
    <w:rsid w:val="007D3424"/>
    <w:rsid w:val="007D3456"/>
    <w:rsid w:val="007D3835"/>
    <w:rsid w:val="007D3971"/>
    <w:rsid w:val="007D3F3E"/>
    <w:rsid w:val="007D45DC"/>
    <w:rsid w:val="007D523E"/>
    <w:rsid w:val="007D5256"/>
    <w:rsid w:val="007D55E7"/>
    <w:rsid w:val="007D5655"/>
    <w:rsid w:val="007D6523"/>
    <w:rsid w:val="007D6B54"/>
    <w:rsid w:val="007D6CBF"/>
    <w:rsid w:val="007D735D"/>
    <w:rsid w:val="007D7F3A"/>
    <w:rsid w:val="007E03A9"/>
    <w:rsid w:val="007E15E5"/>
    <w:rsid w:val="007E169B"/>
    <w:rsid w:val="007E16A2"/>
    <w:rsid w:val="007E29D3"/>
    <w:rsid w:val="007E2CB7"/>
    <w:rsid w:val="007E36C6"/>
    <w:rsid w:val="007E3A88"/>
    <w:rsid w:val="007E62C2"/>
    <w:rsid w:val="007E78C4"/>
    <w:rsid w:val="007E7AA6"/>
    <w:rsid w:val="007E7C50"/>
    <w:rsid w:val="007F0640"/>
    <w:rsid w:val="007F0AB2"/>
    <w:rsid w:val="007F1875"/>
    <w:rsid w:val="007F213C"/>
    <w:rsid w:val="007F283C"/>
    <w:rsid w:val="007F2F37"/>
    <w:rsid w:val="007F380B"/>
    <w:rsid w:val="007F3898"/>
    <w:rsid w:val="007F3F6E"/>
    <w:rsid w:val="007F447C"/>
    <w:rsid w:val="007F4A82"/>
    <w:rsid w:val="007F53E0"/>
    <w:rsid w:val="007F5CD4"/>
    <w:rsid w:val="007F5E4F"/>
    <w:rsid w:val="007F5F8A"/>
    <w:rsid w:val="007F603B"/>
    <w:rsid w:val="007F69C6"/>
    <w:rsid w:val="007F6D8F"/>
    <w:rsid w:val="007F74EC"/>
    <w:rsid w:val="007F795F"/>
    <w:rsid w:val="008003F6"/>
    <w:rsid w:val="008011DF"/>
    <w:rsid w:val="00802757"/>
    <w:rsid w:val="008029AE"/>
    <w:rsid w:val="00802ADB"/>
    <w:rsid w:val="00802CD3"/>
    <w:rsid w:val="00802D3E"/>
    <w:rsid w:val="00805067"/>
    <w:rsid w:val="008055E9"/>
    <w:rsid w:val="00805A22"/>
    <w:rsid w:val="00806686"/>
    <w:rsid w:val="008077BB"/>
    <w:rsid w:val="0081060F"/>
    <w:rsid w:val="0081133F"/>
    <w:rsid w:val="008116AD"/>
    <w:rsid w:val="00812013"/>
    <w:rsid w:val="00814D9B"/>
    <w:rsid w:val="00816062"/>
    <w:rsid w:val="00816F54"/>
    <w:rsid w:val="00817520"/>
    <w:rsid w:val="0082182D"/>
    <w:rsid w:val="00821C17"/>
    <w:rsid w:val="00821F27"/>
    <w:rsid w:val="00823322"/>
    <w:rsid w:val="008235A8"/>
    <w:rsid w:val="00823F78"/>
    <w:rsid w:val="00824ACD"/>
    <w:rsid w:val="0082519C"/>
    <w:rsid w:val="008253C0"/>
    <w:rsid w:val="00825EE5"/>
    <w:rsid w:val="00826603"/>
    <w:rsid w:val="00827400"/>
    <w:rsid w:val="00830AD6"/>
    <w:rsid w:val="0083119C"/>
    <w:rsid w:val="0083267F"/>
    <w:rsid w:val="008337A0"/>
    <w:rsid w:val="00833986"/>
    <w:rsid w:val="00834A8D"/>
    <w:rsid w:val="00835B6D"/>
    <w:rsid w:val="00835C7B"/>
    <w:rsid w:val="0084147B"/>
    <w:rsid w:val="00841EAC"/>
    <w:rsid w:val="008425CD"/>
    <w:rsid w:val="00845576"/>
    <w:rsid w:val="0084580C"/>
    <w:rsid w:val="0084581C"/>
    <w:rsid w:val="008464F4"/>
    <w:rsid w:val="008472FA"/>
    <w:rsid w:val="008528B5"/>
    <w:rsid w:val="00853165"/>
    <w:rsid w:val="0085387A"/>
    <w:rsid w:val="008544A6"/>
    <w:rsid w:val="00854647"/>
    <w:rsid w:val="008548FC"/>
    <w:rsid w:val="00854A6E"/>
    <w:rsid w:val="00855073"/>
    <w:rsid w:val="0085531C"/>
    <w:rsid w:val="008566DF"/>
    <w:rsid w:val="00857D5B"/>
    <w:rsid w:val="00857DD9"/>
    <w:rsid w:val="008601D0"/>
    <w:rsid w:val="008604A8"/>
    <w:rsid w:val="00860D4D"/>
    <w:rsid w:val="00861229"/>
    <w:rsid w:val="008613B0"/>
    <w:rsid w:val="00861927"/>
    <w:rsid w:val="00862267"/>
    <w:rsid w:val="00863C7F"/>
    <w:rsid w:val="00863FBE"/>
    <w:rsid w:val="008640D2"/>
    <w:rsid w:val="00864109"/>
    <w:rsid w:val="00864AD6"/>
    <w:rsid w:val="00864BBF"/>
    <w:rsid w:val="008652C7"/>
    <w:rsid w:val="00865A38"/>
    <w:rsid w:val="00866BD2"/>
    <w:rsid w:val="00867332"/>
    <w:rsid w:val="00870006"/>
    <w:rsid w:val="0087065C"/>
    <w:rsid w:val="008706BC"/>
    <w:rsid w:val="00870969"/>
    <w:rsid w:val="008711BD"/>
    <w:rsid w:val="00871A11"/>
    <w:rsid w:val="00871E39"/>
    <w:rsid w:val="008723DE"/>
    <w:rsid w:val="00872D16"/>
    <w:rsid w:val="00872D73"/>
    <w:rsid w:val="00872E26"/>
    <w:rsid w:val="00872F94"/>
    <w:rsid w:val="0087302C"/>
    <w:rsid w:val="00873710"/>
    <w:rsid w:val="00874998"/>
    <w:rsid w:val="00874CD5"/>
    <w:rsid w:val="0087579F"/>
    <w:rsid w:val="00875A76"/>
    <w:rsid w:val="00875C61"/>
    <w:rsid w:val="00876445"/>
    <w:rsid w:val="00876EEF"/>
    <w:rsid w:val="008803A9"/>
    <w:rsid w:val="00881A2F"/>
    <w:rsid w:val="008821EF"/>
    <w:rsid w:val="008847D8"/>
    <w:rsid w:val="008904CB"/>
    <w:rsid w:val="008906A0"/>
    <w:rsid w:val="00890D19"/>
    <w:rsid w:val="008912FD"/>
    <w:rsid w:val="00891E6B"/>
    <w:rsid w:val="00892533"/>
    <w:rsid w:val="00892B2C"/>
    <w:rsid w:val="00893328"/>
    <w:rsid w:val="008938DD"/>
    <w:rsid w:val="008946B1"/>
    <w:rsid w:val="00894B1A"/>
    <w:rsid w:val="00894BD7"/>
    <w:rsid w:val="00897912"/>
    <w:rsid w:val="008A00BC"/>
    <w:rsid w:val="008A0B17"/>
    <w:rsid w:val="008A1673"/>
    <w:rsid w:val="008A18CC"/>
    <w:rsid w:val="008A2159"/>
    <w:rsid w:val="008A2175"/>
    <w:rsid w:val="008A2412"/>
    <w:rsid w:val="008A4DE3"/>
    <w:rsid w:val="008A580D"/>
    <w:rsid w:val="008A5BDE"/>
    <w:rsid w:val="008A5E98"/>
    <w:rsid w:val="008A61AC"/>
    <w:rsid w:val="008A66DE"/>
    <w:rsid w:val="008A699C"/>
    <w:rsid w:val="008A7319"/>
    <w:rsid w:val="008A7514"/>
    <w:rsid w:val="008A7D7A"/>
    <w:rsid w:val="008A7ECB"/>
    <w:rsid w:val="008B01EC"/>
    <w:rsid w:val="008B0E6D"/>
    <w:rsid w:val="008B2124"/>
    <w:rsid w:val="008B2380"/>
    <w:rsid w:val="008B2585"/>
    <w:rsid w:val="008B30AA"/>
    <w:rsid w:val="008B3463"/>
    <w:rsid w:val="008B41AF"/>
    <w:rsid w:val="008B478B"/>
    <w:rsid w:val="008B4987"/>
    <w:rsid w:val="008B4D57"/>
    <w:rsid w:val="008B58D4"/>
    <w:rsid w:val="008B5F93"/>
    <w:rsid w:val="008B7339"/>
    <w:rsid w:val="008C07A7"/>
    <w:rsid w:val="008C1393"/>
    <w:rsid w:val="008C1818"/>
    <w:rsid w:val="008C1A1B"/>
    <w:rsid w:val="008C2F86"/>
    <w:rsid w:val="008C32CF"/>
    <w:rsid w:val="008C332B"/>
    <w:rsid w:val="008C39BF"/>
    <w:rsid w:val="008C3D3F"/>
    <w:rsid w:val="008C4A4F"/>
    <w:rsid w:val="008C55E0"/>
    <w:rsid w:val="008C57B2"/>
    <w:rsid w:val="008C5E33"/>
    <w:rsid w:val="008C6424"/>
    <w:rsid w:val="008C716A"/>
    <w:rsid w:val="008C7309"/>
    <w:rsid w:val="008C76D0"/>
    <w:rsid w:val="008D0E22"/>
    <w:rsid w:val="008D205D"/>
    <w:rsid w:val="008D2CAD"/>
    <w:rsid w:val="008D2EDA"/>
    <w:rsid w:val="008D4B25"/>
    <w:rsid w:val="008D5353"/>
    <w:rsid w:val="008D5AC7"/>
    <w:rsid w:val="008D5FED"/>
    <w:rsid w:val="008D6A9C"/>
    <w:rsid w:val="008E010A"/>
    <w:rsid w:val="008E0428"/>
    <w:rsid w:val="008E0915"/>
    <w:rsid w:val="008E0F40"/>
    <w:rsid w:val="008E0FCC"/>
    <w:rsid w:val="008E2127"/>
    <w:rsid w:val="008E4100"/>
    <w:rsid w:val="008E420E"/>
    <w:rsid w:val="008E4738"/>
    <w:rsid w:val="008E495C"/>
    <w:rsid w:val="008E4C1A"/>
    <w:rsid w:val="008E664D"/>
    <w:rsid w:val="008E6B45"/>
    <w:rsid w:val="008E7861"/>
    <w:rsid w:val="008E7C11"/>
    <w:rsid w:val="008F0359"/>
    <w:rsid w:val="008F16C6"/>
    <w:rsid w:val="008F1B67"/>
    <w:rsid w:val="008F341D"/>
    <w:rsid w:val="008F4DAA"/>
    <w:rsid w:val="008F4F59"/>
    <w:rsid w:val="008F5ED4"/>
    <w:rsid w:val="008F5EEB"/>
    <w:rsid w:val="008F5F4F"/>
    <w:rsid w:val="008F6EA1"/>
    <w:rsid w:val="008F724E"/>
    <w:rsid w:val="009000EA"/>
    <w:rsid w:val="00900BCE"/>
    <w:rsid w:val="00901829"/>
    <w:rsid w:val="009033A5"/>
    <w:rsid w:val="0090415D"/>
    <w:rsid w:val="00905411"/>
    <w:rsid w:val="00906AC5"/>
    <w:rsid w:val="00907045"/>
    <w:rsid w:val="00907655"/>
    <w:rsid w:val="00907978"/>
    <w:rsid w:val="00910A76"/>
    <w:rsid w:val="00910FF0"/>
    <w:rsid w:val="0091107E"/>
    <w:rsid w:val="00911824"/>
    <w:rsid w:val="009121BE"/>
    <w:rsid w:val="00912ABC"/>
    <w:rsid w:val="00912B73"/>
    <w:rsid w:val="00912D16"/>
    <w:rsid w:val="00913A59"/>
    <w:rsid w:val="00914084"/>
    <w:rsid w:val="009140E4"/>
    <w:rsid w:val="00914316"/>
    <w:rsid w:val="009149E5"/>
    <w:rsid w:val="009154BE"/>
    <w:rsid w:val="009157BC"/>
    <w:rsid w:val="00915E1B"/>
    <w:rsid w:val="00917A32"/>
    <w:rsid w:val="009206E6"/>
    <w:rsid w:val="00920DA5"/>
    <w:rsid w:val="00920FD9"/>
    <w:rsid w:val="0092158A"/>
    <w:rsid w:val="009221B5"/>
    <w:rsid w:val="00922BA9"/>
    <w:rsid w:val="009233A2"/>
    <w:rsid w:val="00924ED6"/>
    <w:rsid w:val="00924F57"/>
    <w:rsid w:val="00925A20"/>
    <w:rsid w:val="00925BE4"/>
    <w:rsid w:val="00926161"/>
    <w:rsid w:val="009269F0"/>
    <w:rsid w:val="00926C17"/>
    <w:rsid w:val="00926F18"/>
    <w:rsid w:val="009277A9"/>
    <w:rsid w:val="0093108B"/>
    <w:rsid w:val="00931105"/>
    <w:rsid w:val="009314A4"/>
    <w:rsid w:val="00931E80"/>
    <w:rsid w:val="009322F1"/>
    <w:rsid w:val="00932CA4"/>
    <w:rsid w:val="00932DAA"/>
    <w:rsid w:val="00933019"/>
    <w:rsid w:val="00933F01"/>
    <w:rsid w:val="00934CA4"/>
    <w:rsid w:val="00936E7F"/>
    <w:rsid w:val="00937744"/>
    <w:rsid w:val="00937885"/>
    <w:rsid w:val="00937A7B"/>
    <w:rsid w:val="00940E41"/>
    <w:rsid w:val="00940EBF"/>
    <w:rsid w:val="009415B6"/>
    <w:rsid w:val="00941679"/>
    <w:rsid w:val="00942594"/>
    <w:rsid w:val="00942E7D"/>
    <w:rsid w:val="00942E8C"/>
    <w:rsid w:val="00943123"/>
    <w:rsid w:val="0094335A"/>
    <w:rsid w:val="00943427"/>
    <w:rsid w:val="00943686"/>
    <w:rsid w:val="00943CF5"/>
    <w:rsid w:val="009440B4"/>
    <w:rsid w:val="00944840"/>
    <w:rsid w:val="009454BD"/>
    <w:rsid w:val="009455AF"/>
    <w:rsid w:val="00945E09"/>
    <w:rsid w:val="00945E55"/>
    <w:rsid w:val="00946664"/>
    <w:rsid w:val="009469C8"/>
    <w:rsid w:val="00947077"/>
    <w:rsid w:val="009511EB"/>
    <w:rsid w:val="0095126F"/>
    <w:rsid w:val="00952807"/>
    <w:rsid w:val="00952E6C"/>
    <w:rsid w:val="00953DD3"/>
    <w:rsid w:val="00953E2A"/>
    <w:rsid w:val="0095437B"/>
    <w:rsid w:val="00955886"/>
    <w:rsid w:val="009560CC"/>
    <w:rsid w:val="00957666"/>
    <w:rsid w:val="00957A2E"/>
    <w:rsid w:val="00957DAD"/>
    <w:rsid w:val="009622F8"/>
    <w:rsid w:val="00962998"/>
    <w:rsid w:val="009630CC"/>
    <w:rsid w:val="00963150"/>
    <w:rsid w:val="0096332D"/>
    <w:rsid w:val="00963DF2"/>
    <w:rsid w:val="009644CB"/>
    <w:rsid w:val="00964578"/>
    <w:rsid w:val="00964AD7"/>
    <w:rsid w:val="00965202"/>
    <w:rsid w:val="00965FB6"/>
    <w:rsid w:val="00966914"/>
    <w:rsid w:val="00966DF4"/>
    <w:rsid w:val="009706CE"/>
    <w:rsid w:val="009711B8"/>
    <w:rsid w:val="00972C8B"/>
    <w:rsid w:val="00972EF2"/>
    <w:rsid w:val="00973A43"/>
    <w:rsid w:val="009743CC"/>
    <w:rsid w:val="0097479E"/>
    <w:rsid w:val="00974963"/>
    <w:rsid w:val="0097564B"/>
    <w:rsid w:val="00975AD1"/>
    <w:rsid w:val="009770DC"/>
    <w:rsid w:val="00977155"/>
    <w:rsid w:val="00980564"/>
    <w:rsid w:val="00980714"/>
    <w:rsid w:val="0098144C"/>
    <w:rsid w:val="00982F04"/>
    <w:rsid w:val="0098324B"/>
    <w:rsid w:val="009837C6"/>
    <w:rsid w:val="00983971"/>
    <w:rsid w:val="00983E3F"/>
    <w:rsid w:val="00984067"/>
    <w:rsid w:val="009843D2"/>
    <w:rsid w:val="00984608"/>
    <w:rsid w:val="0098485C"/>
    <w:rsid w:val="00985DFC"/>
    <w:rsid w:val="00985E7A"/>
    <w:rsid w:val="0098608D"/>
    <w:rsid w:val="009864AB"/>
    <w:rsid w:val="00986D50"/>
    <w:rsid w:val="00990204"/>
    <w:rsid w:val="009907C6"/>
    <w:rsid w:val="00990CA4"/>
    <w:rsid w:val="009916DA"/>
    <w:rsid w:val="00991863"/>
    <w:rsid w:val="009919E4"/>
    <w:rsid w:val="00991AF4"/>
    <w:rsid w:val="009920F4"/>
    <w:rsid w:val="00992983"/>
    <w:rsid w:val="00993270"/>
    <w:rsid w:val="00993FB8"/>
    <w:rsid w:val="00994200"/>
    <w:rsid w:val="00994DD7"/>
    <w:rsid w:val="0099508D"/>
    <w:rsid w:val="00995266"/>
    <w:rsid w:val="00995C4F"/>
    <w:rsid w:val="0099619D"/>
    <w:rsid w:val="00996D50"/>
    <w:rsid w:val="00996D88"/>
    <w:rsid w:val="009A00E8"/>
    <w:rsid w:val="009A0166"/>
    <w:rsid w:val="009A046A"/>
    <w:rsid w:val="009A079A"/>
    <w:rsid w:val="009A1657"/>
    <w:rsid w:val="009A1972"/>
    <w:rsid w:val="009A2404"/>
    <w:rsid w:val="009A297A"/>
    <w:rsid w:val="009A2F7E"/>
    <w:rsid w:val="009A36B3"/>
    <w:rsid w:val="009A474A"/>
    <w:rsid w:val="009A5295"/>
    <w:rsid w:val="009A53AF"/>
    <w:rsid w:val="009A5A29"/>
    <w:rsid w:val="009A5E8E"/>
    <w:rsid w:val="009A60AE"/>
    <w:rsid w:val="009A6832"/>
    <w:rsid w:val="009A6F04"/>
    <w:rsid w:val="009B01B6"/>
    <w:rsid w:val="009B0EB6"/>
    <w:rsid w:val="009B33D0"/>
    <w:rsid w:val="009B384A"/>
    <w:rsid w:val="009B48D7"/>
    <w:rsid w:val="009B5B67"/>
    <w:rsid w:val="009B6101"/>
    <w:rsid w:val="009B65E2"/>
    <w:rsid w:val="009B7175"/>
    <w:rsid w:val="009C057A"/>
    <w:rsid w:val="009C1515"/>
    <w:rsid w:val="009C283A"/>
    <w:rsid w:val="009C2AC2"/>
    <w:rsid w:val="009C335F"/>
    <w:rsid w:val="009C34E8"/>
    <w:rsid w:val="009C5BD4"/>
    <w:rsid w:val="009C64CB"/>
    <w:rsid w:val="009C741B"/>
    <w:rsid w:val="009C7F40"/>
    <w:rsid w:val="009D0396"/>
    <w:rsid w:val="009D04C2"/>
    <w:rsid w:val="009D05A3"/>
    <w:rsid w:val="009D0FD3"/>
    <w:rsid w:val="009D1582"/>
    <w:rsid w:val="009D1C25"/>
    <w:rsid w:val="009D1CC0"/>
    <w:rsid w:val="009D2292"/>
    <w:rsid w:val="009D285A"/>
    <w:rsid w:val="009D320D"/>
    <w:rsid w:val="009D3A53"/>
    <w:rsid w:val="009D3B68"/>
    <w:rsid w:val="009D42B0"/>
    <w:rsid w:val="009D5299"/>
    <w:rsid w:val="009D7EAC"/>
    <w:rsid w:val="009D7FAE"/>
    <w:rsid w:val="009E01D1"/>
    <w:rsid w:val="009E1495"/>
    <w:rsid w:val="009E1D99"/>
    <w:rsid w:val="009E213E"/>
    <w:rsid w:val="009E23F8"/>
    <w:rsid w:val="009E2DCD"/>
    <w:rsid w:val="009E2EEE"/>
    <w:rsid w:val="009E324D"/>
    <w:rsid w:val="009E37B1"/>
    <w:rsid w:val="009E40AB"/>
    <w:rsid w:val="009E4C67"/>
    <w:rsid w:val="009E6CD5"/>
    <w:rsid w:val="009E75B5"/>
    <w:rsid w:val="009E7C7E"/>
    <w:rsid w:val="009E7F2F"/>
    <w:rsid w:val="009F0213"/>
    <w:rsid w:val="009F0F00"/>
    <w:rsid w:val="009F1917"/>
    <w:rsid w:val="009F1D5E"/>
    <w:rsid w:val="009F1F69"/>
    <w:rsid w:val="009F21D6"/>
    <w:rsid w:val="009F248F"/>
    <w:rsid w:val="009F2D71"/>
    <w:rsid w:val="009F2D89"/>
    <w:rsid w:val="009F37EF"/>
    <w:rsid w:val="009F4447"/>
    <w:rsid w:val="009F4833"/>
    <w:rsid w:val="009F49B5"/>
    <w:rsid w:val="009F68A2"/>
    <w:rsid w:val="009F6CF9"/>
    <w:rsid w:val="009F6F5C"/>
    <w:rsid w:val="00A02D32"/>
    <w:rsid w:val="00A0394A"/>
    <w:rsid w:val="00A04386"/>
    <w:rsid w:val="00A052B4"/>
    <w:rsid w:val="00A05D0C"/>
    <w:rsid w:val="00A0635F"/>
    <w:rsid w:val="00A06522"/>
    <w:rsid w:val="00A108EB"/>
    <w:rsid w:val="00A11225"/>
    <w:rsid w:val="00A128CD"/>
    <w:rsid w:val="00A12A68"/>
    <w:rsid w:val="00A13890"/>
    <w:rsid w:val="00A13C17"/>
    <w:rsid w:val="00A140B4"/>
    <w:rsid w:val="00A141E8"/>
    <w:rsid w:val="00A144A7"/>
    <w:rsid w:val="00A14C14"/>
    <w:rsid w:val="00A15263"/>
    <w:rsid w:val="00A15422"/>
    <w:rsid w:val="00A1548B"/>
    <w:rsid w:val="00A157DB"/>
    <w:rsid w:val="00A20467"/>
    <w:rsid w:val="00A20D7B"/>
    <w:rsid w:val="00A20FEE"/>
    <w:rsid w:val="00A21973"/>
    <w:rsid w:val="00A222F2"/>
    <w:rsid w:val="00A22A69"/>
    <w:rsid w:val="00A249A7"/>
    <w:rsid w:val="00A258E6"/>
    <w:rsid w:val="00A25AAC"/>
    <w:rsid w:val="00A25B4E"/>
    <w:rsid w:val="00A27BAD"/>
    <w:rsid w:val="00A30B91"/>
    <w:rsid w:val="00A30BA3"/>
    <w:rsid w:val="00A30D4F"/>
    <w:rsid w:val="00A30DF9"/>
    <w:rsid w:val="00A30FB0"/>
    <w:rsid w:val="00A3161C"/>
    <w:rsid w:val="00A3166D"/>
    <w:rsid w:val="00A31F0B"/>
    <w:rsid w:val="00A32186"/>
    <w:rsid w:val="00A3222C"/>
    <w:rsid w:val="00A33D2A"/>
    <w:rsid w:val="00A3687F"/>
    <w:rsid w:val="00A36F15"/>
    <w:rsid w:val="00A374C8"/>
    <w:rsid w:val="00A379A8"/>
    <w:rsid w:val="00A40331"/>
    <w:rsid w:val="00A40EDD"/>
    <w:rsid w:val="00A42527"/>
    <w:rsid w:val="00A429F0"/>
    <w:rsid w:val="00A42FA0"/>
    <w:rsid w:val="00A43B31"/>
    <w:rsid w:val="00A43F22"/>
    <w:rsid w:val="00A442A7"/>
    <w:rsid w:val="00A44469"/>
    <w:rsid w:val="00A4587D"/>
    <w:rsid w:val="00A469CE"/>
    <w:rsid w:val="00A4718A"/>
    <w:rsid w:val="00A47779"/>
    <w:rsid w:val="00A50742"/>
    <w:rsid w:val="00A519A8"/>
    <w:rsid w:val="00A52542"/>
    <w:rsid w:val="00A533F6"/>
    <w:rsid w:val="00A53700"/>
    <w:rsid w:val="00A53B88"/>
    <w:rsid w:val="00A54622"/>
    <w:rsid w:val="00A5528D"/>
    <w:rsid w:val="00A552FB"/>
    <w:rsid w:val="00A563EE"/>
    <w:rsid w:val="00A60F32"/>
    <w:rsid w:val="00A621DB"/>
    <w:rsid w:val="00A626A6"/>
    <w:rsid w:val="00A62D3A"/>
    <w:rsid w:val="00A62E06"/>
    <w:rsid w:val="00A6396D"/>
    <w:rsid w:val="00A639CB"/>
    <w:rsid w:val="00A645C7"/>
    <w:rsid w:val="00A649C4"/>
    <w:rsid w:val="00A64AF3"/>
    <w:rsid w:val="00A65CAD"/>
    <w:rsid w:val="00A66391"/>
    <w:rsid w:val="00A66BE6"/>
    <w:rsid w:val="00A66CA0"/>
    <w:rsid w:val="00A702E1"/>
    <w:rsid w:val="00A70411"/>
    <w:rsid w:val="00A70C41"/>
    <w:rsid w:val="00A70D35"/>
    <w:rsid w:val="00A71E9A"/>
    <w:rsid w:val="00A7252B"/>
    <w:rsid w:val="00A72773"/>
    <w:rsid w:val="00A73E73"/>
    <w:rsid w:val="00A80A75"/>
    <w:rsid w:val="00A81AB2"/>
    <w:rsid w:val="00A83B79"/>
    <w:rsid w:val="00A84CF0"/>
    <w:rsid w:val="00A85225"/>
    <w:rsid w:val="00A859C1"/>
    <w:rsid w:val="00A86186"/>
    <w:rsid w:val="00A87C30"/>
    <w:rsid w:val="00A87CBB"/>
    <w:rsid w:val="00A905B6"/>
    <w:rsid w:val="00A908B7"/>
    <w:rsid w:val="00A90968"/>
    <w:rsid w:val="00A90AA3"/>
    <w:rsid w:val="00A919F5"/>
    <w:rsid w:val="00A91BD8"/>
    <w:rsid w:val="00A92032"/>
    <w:rsid w:val="00A9296E"/>
    <w:rsid w:val="00A92DD8"/>
    <w:rsid w:val="00A932B6"/>
    <w:rsid w:val="00A963F4"/>
    <w:rsid w:val="00A96F4D"/>
    <w:rsid w:val="00A974BB"/>
    <w:rsid w:val="00A97E40"/>
    <w:rsid w:val="00A97FA3"/>
    <w:rsid w:val="00AA1BCD"/>
    <w:rsid w:val="00AA223E"/>
    <w:rsid w:val="00AA2345"/>
    <w:rsid w:val="00AA2860"/>
    <w:rsid w:val="00AA2C6A"/>
    <w:rsid w:val="00AA3118"/>
    <w:rsid w:val="00AA41BD"/>
    <w:rsid w:val="00AA49D3"/>
    <w:rsid w:val="00AA71F2"/>
    <w:rsid w:val="00AA7986"/>
    <w:rsid w:val="00AB148D"/>
    <w:rsid w:val="00AB1B10"/>
    <w:rsid w:val="00AB27DF"/>
    <w:rsid w:val="00AB2DCA"/>
    <w:rsid w:val="00AB2FEF"/>
    <w:rsid w:val="00AB3084"/>
    <w:rsid w:val="00AB39CD"/>
    <w:rsid w:val="00AB3EE4"/>
    <w:rsid w:val="00AB54CF"/>
    <w:rsid w:val="00AB5DE0"/>
    <w:rsid w:val="00AB68B2"/>
    <w:rsid w:val="00AB6D12"/>
    <w:rsid w:val="00AB7041"/>
    <w:rsid w:val="00AB7154"/>
    <w:rsid w:val="00AC0336"/>
    <w:rsid w:val="00AC210B"/>
    <w:rsid w:val="00AC21BA"/>
    <w:rsid w:val="00AC2F26"/>
    <w:rsid w:val="00AC3155"/>
    <w:rsid w:val="00AC3B2E"/>
    <w:rsid w:val="00AC4969"/>
    <w:rsid w:val="00AC594F"/>
    <w:rsid w:val="00AC6069"/>
    <w:rsid w:val="00AC627E"/>
    <w:rsid w:val="00AC7962"/>
    <w:rsid w:val="00AC7C48"/>
    <w:rsid w:val="00AD0E0E"/>
    <w:rsid w:val="00AD1A42"/>
    <w:rsid w:val="00AD1AD3"/>
    <w:rsid w:val="00AD2112"/>
    <w:rsid w:val="00AD2712"/>
    <w:rsid w:val="00AD2BD8"/>
    <w:rsid w:val="00AD36D6"/>
    <w:rsid w:val="00AD3F28"/>
    <w:rsid w:val="00AD4FBB"/>
    <w:rsid w:val="00AD5444"/>
    <w:rsid w:val="00AD6664"/>
    <w:rsid w:val="00AD6BE3"/>
    <w:rsid w:val="00AD7603"/>
    <w:rsid w:val="00AD7724"/>
    <w:rsid w:val="00AD7ECE"/>
    <w:rsid w:val="00AE006B"/>
    <w:rsid w:val="00AE11D6"/>
    <w:rsid w:val="00AE135F"/>
    <w:rsid w:val="00AE144A"/>
    <w:rsid w:val="00AE2268"/>
    <w:rsid w:val="00AE22A3"/>
    <w:rsid w:val="00AE38A4"/>
    <w:rsid w:val="00AE3A08"/>
    <w:rsid w:val="00AE45F5"/>
    <w:rsid w:val="00AE4AC6"/>
    <w:rsid w:val="00AE4C44"/>
    <w:rsid w:val="00AE5094"/>
    <w:rsid w:val="00AE5495"/>
    <w:rsid w:val="00AE5653"/>
    <w:rsid w:val="00AE5782"/>
    <w:rsid w:val="00AE5824"/>
    <w:rsid w:val="00AE5C91"/>
    <w:rsid w:val="00AE6FF0"/>
    <w:rsid w:val="00AE75B8"/>
    <w:rsid w:val="00AE7B14"/>
    <w:rsid w:val="00AF0756"/>
    <w:rsid w:val="00AF0893"/>
    <w:rsid w:val="00AF0FBE"/>
    <w:rsid w:val="00AF31F4"/>
    <w:rsid w:val="00AF4059"/>
    <w:rsid w:val="00AF4BD8"/>
    <w:rsid w:val="00AF4DDD"/>
    <w:rsid w:val="00AF4F81"/>
    <w:rsid w:val="00AF4FA2"/>
    <w:rsid w:val="00AF5404"/>
    <w:rsid w:val="00AF576E"/>
    <w:rsid w:val="00AF5D05"/>
    <w:rsid w:val="00AF5D16"/>
    <w:rsid w:val="00AF61FE"/>
    <w:rsid w:val="00AF671C"/>
    <w:rsid w:val="00AF6AA9"/>
    <w:rsid w:val="00B022F2"/>
    <w:rsid w:val="00B04256"/>
    <w:rsid w:val="00B04A01"/>
    <w:rsid w:val="00B052E6"/>
    <w:rsid w:val="00B0598D"/>
    <w:rsid w:val="00B05BA1"/>
    <w:rsid w:val="00B05E94"/>
    <w:rsid w:val="00B06578"/>
    <w:rsid w:val="00B06614"/>
    <w:rsid w:val="00B07702"/>
    <w:rsid w:val="00B07823"/>
    <w:rsid w:val="00B103AB"/>
    <w:rsid w:val="00B10AA1"/>
    <w:rsid w:val="00B124AA"/>
    <w:rsid w:val="00B1270C"/>
    <w:rsid w:val="00B127A5"/>
    <w:rsid w:val="00B1283F"/>
    <w:rsid w:val="00B12965"/>
    <w:rsid w:val="00B12DA5"/>
    <w:rsid w:val="00B136C8"/>
    <w:rsid w:val="00B136D5"/>
    <w:rsid w:val="00B137B5"/>
    <w:rsid w:val="00B144CC"/>
    <w:rsid w:val="00B148BE"/>
    <w:rsid w:val="00B150BF"/>
    <w:rsid w:val="00B1600B"/>
    <w:rsid w:val="00B16352"/>
    <w:rsid w:val="00B16C45"/>
    <w:rsid w:val="00B218C0"/>
    <w:rsid w:val="00B21C56"/>
    <w:rsid w:val="00B22628"/>
    <w:rsid w:val="00B2280D"/>
    <w:rsid w:val="00B24E55"/>
    <w:rsid w:val="00B2599D"/>
    <w:rsid w:val="00B25D58"/>
    <w:rsid w:val="00B26D79"/>
    <w:rsid w:val="00B2700E"/>
    <w:rsid w:val="00B27456"/>
    <w:rsid w:val="00B30495"/>
    <w:rsid w:val="00B30AA3"/>
    <w:rsid w:val="00B31480"/>
    <w:rsid w:val="00B32C51"/>
    <w:rsid w:val="00B334BC"/>
    <w:rsid w:val="00B339F9"/>
    <w:rsid w:val="00B35A6A"/>
    <w:rsid w:val="00B361F0"/>
    <w:rsid w:val="00B36598"/>
    <w:rsid w:val="00B372AE"/>
    <w:rsid w:val="00B4077D"/>
    <w:rsid w:val="00B4080C"/>
    <w:rsid w:val="00B4109E"/>
    <w:rsid w:val="00B42B0B"/>
    <w:rsid w:val="00B43C39"/>
    <w:rsid w:val="00B4449F"/>
    <w:rsid w:val="00B44C38"/>
    <w:rsid w:val="00B45490"/>
    <w:rsid w:val="00B45C9A"/>
    <w:rsid w:val="00B46002"/>
    <w:rsid w:val="00B463A9"/>
    <w:rsid w:val="00B46A23"/>
    <w:rsid w:val="00B46FC8"/>
    <w:rsid w:val="00B4766B"/>
    <w:rsid w:val="00B47BE5"/>
    <w:rsid w:val="00B507D5"/>
    <w:rsid w:val="00B510AF"/>
    <w:rsid w:val="00B51153"/>
    <w:rsid w:val="00B51E6C"/>
    <w:rsid w:val="00B51E7B"/>
    <w:rsid w:val="00B527FB"/>
    <w:rsid w:val="00B52852"/>
    <w:rsid w:val="00B5372D"/>
    <w:rsid w:val="00B54A64"/>
    <w:rsid w:val="00B55392"/>
    <w:rsid w:val="00B60BB9"/>
    <w:rsid w:val="00B61234"/>
    <w:rsid w:val="00B61DE6"/>
    <w:rsid w:val="00B62FE2"/>
    <w:rsid w:val="00B63124"/>
    <w:rsid w:val="00B63721"/>
    <w:rsid w:val="00B642E6"/>
    <w:rsid w:val="00B64C76"/>
    <w:rsid w:val="00B652D9"/>
    <w:rsid w:val="00B65406"/>
    <w:rsid w:val="00B657D2"/>
    <w:rsid w:val="00B67135"/>
    <w:rsid w:val="00B678BE"/>
    <w:rsid w:val="00B70460"/>
    <w:rsid w:val="00B705D5"/>
    <w:rsid w:val="00B7082A"/>
    <w:rsid w:val="00B7135F"/>
    <w:rsid w:val="00B71577"/>
    <w:rsid w:val="00B71C7A"/>
    <w:rsid w:val="00B71D51"/>
    <w:rsid w:val="00B72B63"/>
    <w:rsid w:val="00B75191"/>
    <w:rsid w:val="00B76000"/>
    <w:rsid w:val="00B767F6"/>
    <w:rsid w:val="00B773B3"/>
    <w:rsid w:val="00B77555"/>
    <w:rsid w:val="00B8235E"/>
    <w:rsid w:val="00B82BAB"/>
    <w:rsid w:val="00B8334F"/>
    <w:rsid w:val="00B84428"/>
    <w:rsid w:val="00B84515"/>
    <w:rsid w:val="00B8475C"/>
    <w:rsid w:val="00B853F9"/>
    <w:rsid w:val="00B856D9"/>
    <w:rsid w:val="00B86CE5"/>
    <w:rsid w:val="00B90C54"/>
    <w:rsid w:val="00B931E9"/>
    <w:rsid w:val="00B932D9"/>
    <w:rsid w:val="00B936AB"/>
    <w:rsid w:val="00B9433D"/>
    <w:rsid w:val="00B948E1"/>
    <w:rsid w:val="00B95A81"/>
    <w:rsid w:val="00B95D13"/>
    <w:rsid w:val="00B96E07"/>
    <w:rsid w:val="00B979B1"/>
    <w:rsid w:val="00B97D21"/>
    <w:rsid w:val="00B97FB1"/>
    <w:rsid w:val="00BA0949"/>
    <w:rsid w:val="00BA0A9C"/>
    <w:rsid w:val="00BA0FBC"/>
    <w:rsid w:val="00BA1340"/>
    <w:rsid w:val="00BA189C"/>
    <w:rsid w:val="00BA31B3"/>
    <w:rsid w:val="00BA3427"/>
    <w:rsid w:val="00BA3533"/>
    <w:rsid w:val="00BA35A2"/>
    <w:rsid w:val="00BA4037"/>
    <w:rsid w:val="00BA4DCB"/>
    <w:rsid w:val="00BA54F2"/>
    <w:rsid w:val="00BA55BF"/>
    <w:rsid w:val="00BA5C33"/>
    <w:rsid w:val="00BA6C79"/>
    <w:rsid w:val="00BB0524"/>
    <w:rsid w:val="00BB073B"/>
    <w:rsid w:val="00BB0E64"/>
    <w:rsid w:val="00BB1A01"/>
    <w:rsid w:val="00BB2125"/>
    <w:rsid w:val="00BB276C"/>
    <w:rsid w:val="00BB3AF8"/>
    <w:rsid w:val="00BB637A"/>
    <w:rsid w:val="00BB6A45"/>
    <w:rsid w:val="00BB6D76"/>
    <w:rsid w:val="00BB7243"/>
    <w:rsid w:val="00BB7614"/>
    <w:rsid w:val="00BC2D97"/>
    <w:rsid w:val="00BC31A9"/>
    <w:rsid w:val="00BC3D57"/>
    <w:rsid w:val="00BC481D"/>
    <w:rsid w:val="00BC4853"/>
    <w:rsid w:val="00BC4D8C"/>
    <w:rsid w:val="00BC5C16"/>
    <w:rsid w:val="00BC6361"/>
    <w:rsid w:val="00BC6678"/>
    <w:rsid w:val="00BC69B4"/>
    <w:rsid w:val="00BC69ED"/>
    <w:rsid w:val="00BC6CDA"/>
    <w:rsid w:val="00BC7F8F"/>
    <w:rsid w:val="00BD0C6E"/>
    <w:rsid w:val="00BD2479"/>
    <w:rsid w:val="00BD2FA8"/>
    <w:rsid w:val="00BD345C"/>
    <w:rsid w:val="00BD3698"/>
    <w:rsid w:val="00BD385E"/>
    <w:rsid w:val="00BD43C7"/>
    <w:rsid w:val="00BD4D4E"/>
    <w:rsid w:val="00BD4DFB"/>
    <w:rsid w:val="00BD5EF5"/>
    <w:rsid w:val="00BD60B9"/>
    <w:rsid w:val="00BD633F"/>
    <w:rsid w:val="00BD767B"/>
    <w:rsid w:val="00BD787E"/>
    <w:rsid w:val="00BD7A05"/>
    <w:rsid w:val="00BE0538"/>
    <w:rsid w:val="00BE0539"/>
    <w:rsid w:val="00BE0F4C"/>
    <w:rsid w:val="00BE2341"/>
    <w:rsid w:val="00BE2DFF"/>
    <w:rsid w:val="00BE3356"/>
    <w:rsid w:val="00BE37D4"/>
    <w:rsid w:val="00BE3885"/>
    <w:rsid w:val="00BE3F8B"/>
    <w:rsid w:val="00BE4687"/>
    <w:rsid w:val="00BE4771"/>
    <w:rsid w:val="00BE4A25"/>
    <w:rsid w:val="00BE53B9"/>
    <w:rsid w:val="00BE58FC"/>
    <w:rsid w:val="00BE5B64"/>
    <w:rsid w:val="00BE6456"/>
    <w:rsid w:val="00BE6D81"/>
    <w:rsid w:val="00BE6DAD"/>
    <w:rsid w:val="00BE71BC"/>
    <w:rsid w:val="00BE7FB7"/>
    <w:rsid w:val="00BF09B9"/>
    <w:rsid w:val="00BF27AD"/>
    <w:rsid w:val="00BF2D69"/>
    <w:rsid w:val="00BF32DA"/>
    <w:rsid w:val="00BF538E"/>
    <w:rsid w:val="00BF553C"/>
    <w:rsid w:val="00BF5741"/>
    <w:rsid w:val="00BF6309"/>
    <w:rsid w:val="00BF65EF"/>
    <w:rsid w:val="00BF72A6"/>
    <w:rsid w:val="00C00477"/>
    <w:rsid w:val="00C007E7"/>
    <w:rsid w:val="00C0094A"/>
    <w:rsid w:val="00C0097F"/>
    <w:rsid w:val="00C00C9C"/>
    <w:rsid w:val="00C00DC7"/>
    <w:rsid w:val="00C028BD"/>
    <w:rsid w:val="00C03359"/>
    <w:rsid w:val="00C034C1"/>
    <w:rsid w:val="00C03F44"/>
    <w:rsid w:val="00C0414E"/>
    <w:rsid w:val="00C04412"/>
    <w:rsid w:val="00C04CD1"/>
    <w:rsid w:val="00C05663"/>
    <w:rsid w:val="00C05921"/>
    <w:rsid w:val="00C059E7"/>
    <w:rsid w:val="00C05DEE"/>
    <w:rsid w:val="00C0615D"/>
    <w:rsid w:val="00C06938"/>
    <w:rsid w:val="00C06C98"/>
    <w:rsid w:val="00C06D6C"/>
    <w:rsid w:val="00C07E11"/>
    <w:rsid w:val="00C1270F"/>
    <w:rsid w:val="00C136A1"/>
    <w:rsid w:val="00C13EEB"/>
    <w:rsid w:val="00C14381"/>
    <w:rsid w:val="00C14985"/>
    <w:rsid w:val="00C14AED"/>
    <w:rsid w:val="00C15261"/>
    <w:rsid w:val="00C16DE4"/>
    <w:rsid w:val="00C17324"/>
    <w:rsid w:val="00C176CC"/>
    <w:rsid w:val="00C178AD"/>
    <w:rsid w:val="00C17982"/>
    <w:rsid w:val="00C17E02"/>
    <w:rsid w:val="00C205BF"/>
    <w:rsid w:val="00C2078E"/>
    <w:rsid w:val="00C20E95"/>
    <w:rsid w:val="00C21340"/>
    <w:rsid w:val="00C22073"/>
    <w:rsid w:val="00C23B15"/>
    <w:rsid w:val="00C23E52"/>
    <w:rsid w:val="00C25366"/>
    <w:rsid w:val="00C257BF"/>
    <w:rsid w:val="00C25DEB"/>
    <w:rsid w:val="00C276A6"/>
    <w:rsid w:val="00C27881"/>
    <w:rsid w:val="00C306CB"/>
    <w:rsid w:val="00C30946"/>
    <w:rsid w:val="00C30CC2"/>
    <w:rsid w:val="00C31DCA"/>
    <w:rsid w:val="00C3208E"/>
    <w:rsid w:val="00C33FFC"/>
    <w:rsid w:val="00C340F5"/>
    <w:rsid w:val="00C345CF"/>
    <w:rsid w:val="00C34D13"/>
    <w:rsid w:val="00C360F5"/>
    <w:rsid w:val="00C3642C"/>
    <w:rsid w:val="00C36538"/>
    <w:rsid w:val="00C37E78"/>
    <w:rsid w:val="00C404CE"/>
    <w:rsid w:val="00C40B29"/>
    <w:rsid w:val="00C40BEF"/>
    <w:rsid w:val="00C40FE2"/>
    <w:rsid w:val="00C412E3"/>
    <w:rsid w:val="00C41806"/>
    <w:rsid w:val="00C41F7E"/>
    <w:rsid w:val="00C42340"/>
    <w:rsid w:val="00C42C05"/>
    <w:rsid w:val="00C43FD6"/>
    <w:rsid w:val="00C45F97"/>
    <w:rsid w:val="00C4771A"/>
    <w:rsid w:val="00C47A84"/>
    <w:rsid w:val="00C47CA0"/>
    <w:rsid w:val="00C47CB5"/>
    <w:rsid w:val="00C506C9"/>
    <w:rsid w:val="00C5212B"/>
    <w:rsid w:val="00C522B3"/>
    <w:rsid w:val="00C523FA"/>
    <w:rsid w:val="00C52757"/>
    <w:rsid w:val="00C542FC"/>
    <w:rsid w:val="00C548EF"/>
    <w:rsid w:val="00C552DE"/>
    <w:rsid w:val="00C55F4B"/>
    <w:rsid w:val="00C568A2"/>
    <w:rsid w:val="00C57A94"/>
    <w:rsid w:val="00C60B5A"/>
    <w:rsid w:val="00C61AEF"/>
    <w:rsid w:val="00C61B55"/>
    <w:rsid w:val="00C61D11"/>
    <w:rsid w:val="00C628A9"/>
    <w:rsid w:val="00C62A3D"/>
    <w:rsid w:val="00C62C3C"/>
    <w:rsid w:val="00C62DD3"/>
    <w:rsid w:val="00C630AE"/>
    <w:rsid w:val="00C63907"/>
    <w:rsid w:val="00C65503"/>
    <w:rsid w:val="00C66AB6"/>
    <w:rsid w:val="00C66D93"/>
    <w:rsid w:val="00C674A0"/>
    <w:rsid w:val="00C678AE"/>
    <w:rsid w:val="00C7028E"/>
    <w:rsid w:val="00C703C3"/>
    <w:rsid w:val="00C70CE6"/>
    <w:rsid w:val="00C71168"/>
    <w:rsid w:val="00C719F4"/>
    <w:rsid w:val="00C72108"/>
    <w:rsid w:val="00C72220"/>
    <w:rsid w:val="00C7286D"/>
    <w:rsid w:val="00C72AEC"/>
    <w:rsid w:val="00C72B87"/>
    <w:rsid w:val="00C733FA"/>
    <w:rsid w:val="00C73FB8"/>
    <w:rsid w:val="00C74593"/>
    <w:rsid w:val="00C747D6"/>
    <w:rsid w:val="00C74FFC"/>
    <w:rsid w:val="00C75B7E"/>
    <w:rsid w:val="00C76192"/>
    <w:rsid w:val="00C76A81"/>
    <w:rsid w:val="00C806DF"/>
    <w:rsid w:val="00C807CE"/>
    <w:rsid w:val="00C81074"/>
    <w:rsid w:val="00C811A4"/>
    <w:rsid w:val="00C81488"/>
    <w:rsid w:val="00C82134"/>
    <w:rsid w:val="00C824E9"/>
    <w:rsid w:val="00C844BC"/>
    <w:rsid w:val="00C84D0C"/>
    <w:rsid w:val="00C85BE9"/>
    <w:rsid w:val="00C85E03"/>
    <w:rsid w:val="00C86276"/>
    <w:rsid w:val="00C86D4B"/>
    <w:rsid w:val="00C87A30"/>
    <w:rsid w:val="00C9010D"/>
    <w:rsid w:val="00C90E0C"/>
    <w:rsid w:val="00C912A2"/>
    <w:rsid w:val="00C916E1"/>
    <w:rsid w:val="00C91B9F"/>
    <w:rsid w:val="00C93C50"/>
    <w:rsid w:val="00C941BF"/>
    <w:rsid w:val="00C945B5"/>
    <w:rsid w:val="00C94D6D"/>
    <w:rsid w:val="00C957B8"/>
    <w:rsid w:val="00C96611"/>
    <w:rsid w:val="00C97075"/>
    <w:rsid w:val="00C9773C"/>
    <w:rsid w:val="00C97941"/>
    <w:rsid w:val="00CA0535"/>
    <w:rsid w:val="00CA14EC"/>
    <w:rsid w:val="00CA28AB"/>
    <w:rsid w:val="00CA2F47"/>
    <w:rsid w:val="00CA3A85"/>
    <w:rsid w:val="00CA4162"/>
    <w:rsid w:val="00CA4773"/>
    <w:rsid w:val="00CA4D8C"/>
    <w:rsid w:val="00CA51B9"/>
    <w:rsid w:val="00CA57C7"/>
    <w:rsid w:val="00CA5B62"/>
    <w:rsid w:val="00CA710A"/>
    <w:rsid w:val="00CB105D"/>
    <w:rsid w:val="00CB13DA"/>
    <w:rsid w:val="00CB195D"/>
    <w:rsid w:val="00CB1F20"/>
    <w:rsid w:val="00CB26C1"/>
    <w:rsid w:val="00CB4BC3"/>
    <w:rsid w:val="00CB53CA"/>
    <w:rsid w:val="00CB5B1C"/>
    <w:rsid w:val="00CC103E"/>
    <w:rsid w:val="00CC195C"/>
    <w:rsid w:val="00CC2427"/>
    <w:rsid w:val="00CC4151"/>
    <w:rsid w:val="00CC486A"/>
    <w:rsid w:val="00CC4B3E"/>
    <w:rsid w:val="00CC4B99"/>
    <w:rsid w:val="00CC5609"/>
    <w:rsid w:val="00CC58BB"/>
    <w:rsid w:val="00CC6112"/>
    <w:rsid w:val="00CC63E0"/>
    <w:rsid w:val="00CC6AEE"/>
    <w:rsid w:val="00CC6C84"/>
    <w:rsid w:val="00CD003D"/>
    <w:rsid w:val="00CD175C"/>
    <w:rsid w:val="00CD1F24"/>
    <w:rsid w:val="00CD1F2D"/>
    <w:rsid w:val="00CD23A0"/>
    <w:rsid w:val="00CD2CEC"/>
    <w:rsid w:val="00CD3E7E"/>
    <w:rsid w:val="00CD4FDB"/>
    <w:rsid w:val="00CD5841"/>
    <w:rsid w:val="00CD66F6"/>
    <w:rsid w:val="00CD764B"/>
    <w:rsid w:val="00CE1C7F"/>
    <w:rsid w:val="00CE20D7"/>
    <w:rsid w:val="00CE2ED5"/>
    <w:rsid w:val="00CE52C2"/>
    <w:rsid w:val="00CE5893"/>
    <w:rsid w:val="00CE5E4C"/>
    <w:rsid w:val="00CE6A39"/>
    <w:rsid w:val="00CE6C33"/>
    <w:rsid w:val="00CE7398"/>
    <w:rsid w:val="00CF02A3"/>
    <w:rsid w:val="00CF0B16"/>
    <w:rsid w:val="00CF1978"/>
    <w:rsid w:val="00CF2A3D"/>
    <w:rsid w:val="00CF2ED5"/>
    <w:rsid w:val="00CF3D8E"/>
    <w:rsid w:val="00CF445A"/>
    <w:rsid w:val="00CF4F6A"/>
    <w:rsid w:val="00CF576B"/>
    <w:rsid w:val="00CF5BDE"/>
    <w:rsid w:val="00CF6B98"/>
    <w:rsid w:val="00CF6E7B"/>
    <w:rsid w:val="00D00D97"/>
    <w:rsid w:val="00D01631"/>
    <w:rsid w:val="00D02AFD"/>
    <w:rsid w:val="00D02D00"/>
    <w:rsid w:val="00D0301B"/>
    <w:rsid w:val="00D032FA"/>
    <w:rsid w:val="00D04098"/>
    <w:rsid w:val="00D043C1"/>
    <w:rsid w:val="00D04CB6"/>
    <w:rsid w:val="00D051CA"/>
    <w:rsid w:val="00D05BD3"/>
    <w:rsid w:val="00D05DA3"/>
    <w:rsid w:val="00D061D7"/>
    <w:rsid w:val="00D061FD"/>
    <w:rsid w:val="00D06455"/>
    <w:rsid w:val="00D064C5"/>
    <w:rsid w:val="00D065FE"/>
    <w:rsid w:val="00D0760B"/>
    <w:rsid w:val="00D1037D"/>
    <w:rsid w:val="00D10F11"/>
    <w:rsid w:val="00D138AF"/>
    <w:rsid w:val="00D13BF0"/>
    <w:rsid w:val="00D14405"/>
    <w:rsid w:val="00D14C70"/>
    <w:rsid w:val="00D14DD2"/>
    <w:rsid w:val="00D14E0D"/>
    <w:rsid w:val="00D14F2C"/>
    <w:rsid w:val="00D1600F"/>
    <w:rsid w:val="00D164C6"/>
    <w:rsid w:val="00D2158A"/>
    <w:rsid w:val="00D21AEB"/>
    <w:rsid w:val="00D21C52"/>
    <w:rsid w:val="00D22F79"/>
    <w:rsid w:val="00D244A3"/>
    <w:rsid w:val="00D244EE"/>
    <w:rsid w:val="00D2455B"/>
    <w:rsid w:val="00D24BE3"/>
    <w:rsid w:val="00D25C75"/>
    <w:rsid w:val="00D26A5B"/>
    <w:rsid w:val="00D27CEC"/>
    <w:rsid w:val="00D312CB"/>
    <w:rsid w:val="00D32792"/>
    <w:rsid w:val="00D3309B"/>
    <w:rsid w:val="00D3371C"/>
    <w:rsid w:val="00D3577B"/>
    <w:rsid w:val="00D35B5C"/>
    <w:rsid w:val="00D362E8"/>
    <w:rsid w:val="00D371C1"/>
    <w:rsid w:val="00D374B7"/>
    <w:rsid w:val="00D37CE8"/>
    <w:rsid w:val="00D37D08"/>
    <w:rsid w:val="00D4101E"/>
    <w:rsid w:val="00D4122F"/>
    <w:rsid w:val="00D41FE9"/>
    <w:rsid w:val="00D455CF"/>
    <w:rsid w:val="00D456F6"/>
    <w:rsid w:val="00D45776"/>
    <w:rsid w:val="00D45ED9"/>
    <w:rsid w:val="00D472D7"/>
    <w:rsid w:val="00D47DBC"/>
    <w:rsid w:val="00D50A8D"/>
    <w:rsid w:val="00D51D5A"/>
    <w:rsid w:val="00D51DBC"/>
    <w:rsid w:val="00D52CC3"/>
    <w:rsid w:val="00D53DC2"/>
    <w:rsid w:val="00D5484E"/>
    <w:rsid w:val="00D55593"/>
    <w:rsid w:val="00D55EAD"/>
    <w:rsid w:val="00D561CB"/>
    <w:rsid w:val="00D566C4"/>
    <w:rsid w:val="00D56BB4"/>
    <w:rsid w:val="00D56BF0"/>
    <w:rsid w:val="00D56F14"/>
    <w:rsid w:val="00D56FC5"/>
    <w:rsid w:val="00D57005"/>
    <w:rsid w:val="00D60283"/>
    <w:rsid w:val="00D611CA"/>
    <w:rsid w:val="00D61784"/>
    <w:rsid w:val="00D61A16"/>
    <w:rsid w:val="00D627EF"/>
    <w:rsid w:val="00D62A71"/>
    <w:rsid w:val="00D62E6F"/>
    <w:rsid w:val="00D6322B"/>
    <w:rsid w:val="00D64AF7"/>
    <w:rsid w:val="00D64D7C"/>
    <w:rsid w:val="00D6558C"/>
    <w:rsid w:val="00D65656"/>
    <w:rsid w:val="00D665E7"/>
    <w:rsid w:val="00D66DB6"/>
    <w:rsid w:val="00D67ABF"/>
    <w:rsid w:val="00D7073D"/>
    <w:rsid w:val="00D70D8E"/>
    <w:rsid w:val="00D713E8"/>
    <w:rsid w:val="00D735DD"/>
    <w:rsid w:val="00D74357"/>
    <w:rsid w:val="00D7510C"/>
    <w:rsid w:val="00D75930"/>
    <w:rsid w:val="00D7693E"/>
    <w:rsid w:val="00D76FC8"/>
    <w:rsid w:val="00D774F7"/>
    <w:rsid w:val="00D8041B"/>
    <w:rsid w:val="00D80913"/>
    <w:rsid w:val="00D822B6"/>
    <w:rsid w:val="00D82D56"/>
    <w:rsid w:val="00D83003"/>
    <w:rsid w:val="00D846B0"/>
    <w:rsid w:val="00D84727"/>
    <w:rsid w:val="00D8517D"/>
    <w:rsid w:val="00D85A07"/>
    <w:rsid w:val="00D86481"/>
    <w:rsid w:val="00D86485"/>
    <w:rsid w:val="00D87084"/>
    <w:rsid w:val="00D87C71"/>
    <w:rsid w:val="00D90187"/>
    <w:rsid w:val="00D90EBC"/>
    <w:rsid w:val="00D9116D"/>
    <w:rsid w:val="00D9378F"/>
    <w:rsid w:val="00D937FE"/>
    <w:rsid w:val="00D938B2"/>
    <w:rsid w:val="00D93BF5"/>
    <w:rsid w:val="00D93E61"/>
    <w:rsid w:val="00D94163"/>
    <w:rsid w:val="00D948A1"/>
    <w:rsid w:val="00D95D82"/>
    <w:rsid w:val="00D95E87"/>
    <w:rsid w:val="00D97FE2"/>
    <w:rsid w:val="00DA002E"/>
    <w:rsid w:val="00DA0154"/>
    <w:rsid w:val="00DA0F31"/>
    <w:rsid w:val="00DA231A"/>
    <w:rsid w:val="00DA232E"/>
    <w:rsid w:val="00DA32DE"/>
    <w:rsid w:val="00DA44A0"/>
    <w:rsid w:val="00DA4870"/>
    <w:rsid w:val="00DA4A86"/>
    <w:rsid w:val="00DA4C50"/>
    <w:rsid w:val="00DA673D"/>
    <w:rsid w:val="00DA6F64"/>
    <w:rsid w:val="00DA7995"/>
    <w:rsid w:val="00DB012F"/>
    <w:rsid w:val="00DB0C72"/>
    <w:rsid w:val="00DB0F1A"/>
    <w:rsid w:val="00DB137C"/>
    <w:rsid w:val="00DB1AC1"/>
    <w:rsid w:val="00DB1BC9"/>
    <w:rsid w:val="00DB25E2"/>
    <w:rsid w:val="00DB26C1"/>
    <w:rsid w:val="00DB27EC"/>
    <w:rsid w:val="00DB2E0D"/>
    <w:rsid w:val="00DB2E3D"/>
    <w:rsid w:val="00DB3F7B"/>
    <w:rsid w:val="00DB41BA"/>
    <w:rsid w:val="00DB5B68"/>
    <w:rsid w:val="00DB6F4C"/>
    <w:rsid w:val="00DB7CA9"/>
    <w:rsid w:val="00DC01AB"/>
    <w:rsid w:val="00DC0579"/>
    <w:rsid w:val="00DC06B6"/>
    <w:rsid w:val="00DC0C3C"/>
    <w:rsid w:val="00DC0E23"/>
    <w:rsid w:val="00DC17CA"/>
    <w:rsid w:val="00DC267D"/>
    <w:rsid w:val="00DC2E3B"/>
    <w:rsid w:val="00DC2FB1"/>
    <w:rsid w:val="00DC35F2"/>
    <w:rsid w:val="00DC5182"/>
    <w:rsid w:val="00DC67E8"/>
    <w:rsid w:val="00DC7685"/>
    <w:rsid w:val="00DD093A"/>
    <w:rsid w:val="00DD0F00"/>
    <w:rsid w:val="00DD3296"/>
    <w:rsid w:val="00DD3D8B"/>
    <w:rsid w:val="00DD3DF1"/>
    <w:rsid w:val="00DD5671"/>
    <w:rsid w:val="00DD5BD7"/>
    <w:rsid w:val="00DD5CAE"/>
    <w:rsid w:val="00DD6C92"/>
    <w:rsid w:val="00DE09E6"/>
    <w:rsid w:val="00DE0AAD"/>
    <w:rsid w:val="00DE0B66"/>
    <w:rsid w:val="00DE0B85"/>
    <w:rsid w:val="00DE1FA6"/>
    <w:rsid w:val="00DE20EB"/>
    <w:rsid w:val="00DE263B"/>
    <w:rsid w:val="00DE2970"/>
    <w:rsid w:val="00DE30EC"/>
    <w:rsid w:val="00DE4153"/>
    <w:rsid w:val="00DE4AA5"/>
    <w:rsid w:val="00DE4E46"/>
    <w:rsid w:val="00DE5E41"/>
    <w:rsid w:val="00DE6080"/>
    <w:rsid w:val="00DE63C8"/>
    <w:rsid w:val="00DE657C"/>
    <w:rsid w:val="00DE68EA"/>
    <w:rsid w:val="00DE6B77"/>
    <w:rsid w:val="00DE7506"/>
    <w:rsid w:val="00DF0CF4"/>
    <w:rsid w:val="00DF23DD"/>
    <w:rsid w:val="00DF2AEF"/>
    <w:rsid w:val="00DF34EF"/>
    <w:rsid w:val="00DF3A7E"/>
    <w:rsid w:val="00DF6F18"/>
    <w:rsid w:val="00DF7578"/>
    <w:rsid w:val="00DF7D89"/>
    <w:rsid w:val="00E00482"/>
    <w:rsid w:val="00E01136"/>
    <w:rsid w:val="00E012FC"/>
    <w:rsid w:val="00E01866"/>
    <w:rsid w:val="00E0347C"/>
    <w:rsid w:val="00E0373A"/>
    <w:rsid w:val="00E04512"/>
    <w:rsid w:val="00E04C38"/>
    <w:rsid w:val="00E061F5"/>
    <w:rsid w:val="00E066B6"/>
    <w:rsid w:val="00E068B9"/>
    <w:rsid w:val="00E07E76"/>
    <w:rsid w:val="00E101DD"/>
    <w:rsid w:val="00E1188A"/>
    <w:rsid w:val="00E1232D"/>
    <w:rsid w:val="00E13DDE"/>
    <w:rsid w:val="00E1411D"/>
    <w:rsid w:val="00E14A02"/>
    <w:rsid w:val="00E152E5"/>
    <w:rsid w:val="00E153BB"/>
    <w:rsid w:val="00E1548B"/>
    <w:rsid w:val="00E1634A"/>
    <w:rsid w:val="00E17ADE"/>
    <w:rsid w:val="00E206B0"/>
    <w:rsid w:val="00E209EB"/>
    <w:rsid w:val="00E20A03"/>
    <w:rsid w:val="00E20D64"/>
    <w:rsid w:val="00E21239"/>
    <w:rsid w:val="00E21F1E"/>
    <w:rsid w:val="00E221D8"/>
    <w:rsid w:val="00E24EC0"/>
    <w:rsid w:val="00E25030"/>
    <w:rsid w:val="00E27862"/>
    <w:rsid w:val="00E27E65"/>
    <w:rsid w:val="00E3009E"/>
    <w:rsid w:val="00E309A1"/>
    <w:rsid w:val="00E31A25"/>
    <w:rsid w:val="00E326C0"/>
    <w:rsid w:val="00E32BA4"/>
    <w:rsid w:val="00E351FD"/>
    <w:rsid w:val="00E352AE"/>
    <w:rsid w:val="00E35B2A"/>
    <w:rsid w:val="00E37382"/>
    <w:rsid w:val="00E37457"/>
    <w:rsid w:val="00E37A37"/>
    <w:rsid w:val="00E37D06"/>
    <w:rsid w:val="00E40B0D"/>
    <w:rsid w:val="00E418FC"/>
    <w:rsid w:val="00E41FF8"/>
    <w:rsid w:val="00E424A7"/>
    <w:rsid w:val="00E42882"/>
    <w:rsid w:val="00E43C33"/>
    <w:rsid w:val="00E44232"/>
    <w:rsid w:val="00E447BF"/>
    <w:rsid w:val="00E44D48"/>
    <w:rsid w:val="00E450CB"/>
    <w:rsid w:val="00E455CA"/>
    <w:rsid w:val="00E469AC"/>
    <w:rsid w:val="00E46B17"/>
    <w:rsid w:val="00E46C0B"/>
    <w:rsid w:val="00E46E34"/>
    <w:rsid w:val="00E47196"/>
    <w:rsid w:val="00E4733D"/>
    <w:rsid w:val="00E5023A"/>
    <w:rsid w:val="00E506BE"/>
    <w:rsid w:val="00E51346"/>
    <w:rsid w:val="00E5136D"/>
    <w:rsid w:val="00E516CA"/>
    <w:rsid w:val="00E52BBB"/>
    <w:rsid w:val="00E52E39"/>
    <w:rsid w:val="00E53105"/>
    <w:rsid w:val="00E532D3"/>
    <w:rsid w:val="00E53B22"/>
    <w:rsid w:val="00E53E05"/>
    <w:rsid w:val="00E54417"/>
    <w:rsid w:val="00E55D73"/>
    <w:rsid w:val="00E56110"/>
    <w:rsid w:val="00E56262"/>
    <w:rsid w:val="00E56C62"/>
    <w:rsid w:val="00E6094D"/>
    <w:rsid w:val="00E61299"/>
    <w:rsid w:val="00E612C0"/>
    <w:rsid w:val="00E61DA9"/>
    <w:rsid w:val="00E62CC7"/>
    <w:rsid w:val="00E62F4F"/>
    <w:rsid w:val="00E6550A"/>
    <w:rsid w:val="00E65EF8"/>
    <w:rsid w:val="00E66627"/>
    <w:rsid w:val="00E6666A"/>
    <w:rsid w:val="00E6791C"/>
    <w:rsid w:val="00E70310"/>
    <w:rsid w:val="00E714B0"/>
    <w:rsid w:val="00E71E5C"/>
    <w:rsid w:val="00E730FA"/>
    <w:rsid w:val="00E73A4D"/>
    <w:rsid w:val="00E73D8B"/>
    <w:rsid w:val="00E7453C"/>
    <w:rsid w:val="00E75390"/>
    <w:rsid w:val="00E754F5"/>
    <w:rsid w:val="00E75919"/>
    <w:rsid w:val="00E75C35"/>
    <w:rsid w:val="00E75CEA"/>
    <w:rsid w:val="00E77A84"/>
    <w:rsid w:val="00E8140C"/>
    <w:rsid w:val="00E81967"/>
    <w:rsid w:val="00E82EE3"/>
    <w:rsid w:val="00E83684"/>
    <w:rsid w:val="00E83834"/>
    <w:rsid w:val="00E83AD2"/>
    <w:rsid w:val="00E84E3B"/>
    <w:rsid w:val="00E85128"/>
    <w:rsid w:val="00E8575D"/>
    <w:rsid w:val="00E868B7"/>
    <w:rsid w:val="00E904FD"/>
    <w:rsid w:val="00E9107B"/>
    <w:rsid w:val="00E92243"/>
    <w:rsid w:val="00E922A1"/>
    <w:rsid w:val="00E93351"/>
    <w:rsid w:val="00E93CE0"/>
    <w:rsid w:val="00E973BB"/>
    <w:rsid w:val="00E97637"/>
    <w:rsid w:val="00EA09C2"/>
    <w:rsid w:val="00EA0A35"/>
    <w:rsid w:val="00EA0D68"/>
    <w:rsid w:val="00EA0D71"/>
    <w:rsid w:val="00EA210D"/>
    <w:rsid w:val="00EA24AC"/>
    <w:rsid w:val="00EA2B1E"/>
    <w:rsid w:val="00EA2BE6"/>
    <w:rsid w:val="00EA2E26"/>
    <w:rsid w:val="00EA48E6"/>
    <w:rsid w:val="00EA4E17"/>
    <w:rsid w:val="00EA5539"/>
    <w:rsid w:val="00EA58ED"/>
    <w:rsid w:val="00EA68D8"/>
    <w:rsid w:val="00EA6EC8"/>
    <w:rsid w:val="00EA7FF3"/>
    <w:rsid w:val="00EB0D99"/>
    <w:rsid w:val="00EB0F5E"/>
    <w:rsid w:val="00EB140A"/>
    <w:rsid w:val="00EB26E5"/>
    <w:rsid w:val="00EB29B7"/>
    <w:rsid w:val="00EB2ADB"/>
    <w:rsid w:val="00EB4BFF"/>
    <w:rsid w:val="00EB5B66"/>
    <w:rsid w:val="00EB66D7"/>
    <w:rsid w:val="00EB70B5"/>
    <w:rsid w:val="00EB733D"/>
    <w:rsid w:val="00EB7543"/>
    <w:rsid w:val="00EC0175"/>
    <w:rsid w:val="00EC094C"/>
    <w:rsid w:val="00EC144C"/>
    <w:rsid w:val="00EC1D20"/>
    <w:rsid w:val="00EC21D1"/>
    <w:rsid w:val="00EC23CE"/>
    <w:rsid w:val="00EC28A7"/>
    <w:rsid w:val="00EC2A8A"/>
    <w:rsid w:val="00EC2B88"/>
    <w:rsid w:val="00EC2BB5"/>
    <w:rsid w:val="00EC3A19"/>
    <w:rsid w:val="00EC3B55"/>
    <w:rsid w:val="00EC3CD9"/>
    <w:rsid w:val="00EC489B"/>
    <w:rsid w:val="00EC4F09"/>
    <w:rsid w:val="00EC5AAE"/>
    <w:rsid w:val="00EC5D52"/>
    <w:rsid w:val="00EC6014"/>
    <w:rsid w:val="00EC65FD"/>
    <w:rsid w:val="00EC68B7"/>
    <w:rsid w:val="00EC6B52"/>
    <w:rsid w:val="00EC7195"/>
    <w:rsid w:val="00EC7D1D"/>
    <w:rsid w:val="00ED0032"/>
    <w:rsid w:val="00ED0A8E"/>
    <w:rsid w:val="00ED1E71"/>
    <w:rsid w:val="00ED1FBE"/>
    <w:rsid w:val="00ED21C4"/>
    <w:rsid w:val="00ED26BB"/>
    <w:rsid w:val="00ED2A1B"/>
    <w:rsid w:val="00ED3064"/>
    <w:rsid w:val="00ED35F5"/>
    <w:rsid w:val="00ED4DBA"/>
    <w:rsid w:val="00ED52CB"/>
    <w:rsid w:val="00ED7320"/>
    <w:rsid w:val="00EE0EA4"/>
    <w:rsid w:val="00EE1E65"/>
    <w:rsid w:val="00EE32C9"/>
    <w:rsid w:val="00EE5F92"/>
    <w:rsid w:val="00EE6411"/>
    <w:rsid w:val="00EE68B5"/>
    <w:rsid w:val="00EE70E3"/>
    <w:rsid w:val="00EE71AC"/>
    <w:rsid w:val="00EF0162"/>
    <w:rsid w:val="00EF06B2"/>
    <w:rsid w:val="00EF1004"/>
    <w:rsid w:val="00EF1390"/>
    <w:rsid w:val="00EF15D0"/>
    <w:rsid w:val="00EF1B3E"/>
    <w:rsid w:val="00EF27D7"/>
    <w:rsid w:val="00EF28EF"/>
    <w:rsid w:val="00EF34D8"/>
    <w:rsid w:val="00EF44D6"/>
    <w:rsid w:val="00EF4504"/>
    <w:rsid w:val="00EF4713"/>
    <w:rsid w:val="00EF49C7"/>
    <w:rsid w:val="00EF505D"/>
    <w:rsid w:val="00EF53D2"/>
    <w:rsid w:val="00EF577A"/>
    <w:rsid w:val="00EF5D28"/>
    <w:rsid w:val="00EF5E22"/>
    <w:rsid w:val="00EF6103"/>
    <w:rsid w:val="00EF6718"/>
    <w:rsid w:val="00EF6E00"/>
    <w:rsid w:val="00EF7179"/>
    <w:rsid w:val="00EF7465"/>
    <w:rsid w:val="00F00735"/>
    <w:rsid w:val="00F01477"/>
    <w:rsid w:val="00F024A0"/>
    <w:rsid w:val="00F02737"/>
    <w:rsid w:val="00F02AF0"/>
    <w:rsid w:val="00F032B7"/>
    <w:rsid w:val="00F03CC4"/>
    <w:rsid w:val="00F05535"/>
    <w:rsid w:val="00F07275"/>
    <w:rsid w:val="00F10AE3"/>
    <w:rsid w:val="00F10F3C"/>
    <w:rsid w:val="00F11142"/>
    <w:rsid w:val="00F112F6"/>
    <w:rsid w:val="00F114A7"/>
    <w:rsid w:val="00F115C5"/>
    <w:rsid w:val="00F11662"/>
    <w:rsid w:val="00F11798"/>
    <w:rsid w:val="00F12525"/>
    <w:rsid w:val="00F12B67"/>
    <w:rsid w:val="00F12B77"/>
    <w:rsid w:val="00F12DDC"/>
    <w:rsid w:val="00F12FBD"/>
    <w:rsid w:val="00F131FD"/>
    <w:rsid w:val="00F131FE"/>
    <w:rsid w:val="00F146F8"/>
    <w:rsid w:val="00F152DE"/>
    <w:rsid w:val="00F152E8"/>
    <w:rsid w:val="00F154FB"/>
    <w:rsid w:val="00F16D18"/>
    <w:rsid w:val="00F17A93"/>
    <w:rsid w:val="00F17E91"/>
    <w:rsid w:val="00F20263"/>
    <w:rsid w:val="00F20531"/>
    <w:rsid w:val="00F20A84"/>
    <w:rsid w:val="00F22444"/>
    <w:rsid w:val="00F224D7"/>
    <w:rsid w:val="00F230CB"/>
    <w:rsid w:val="00F23757"/>
    <w:rsid w:val="00F23DB2"/>
    <w:rsid w:val="00F24AAE"/>
    <w:rsid w:val="00F24C30"/>
    <w:rsid w:val="00F275D9"/>
    <w:rsid w:val="00F27BC2"/>
    <w:rsid w:val="00F31D4F"/>
    <w:rsid w:val="00F31EAE"/>
    <w:rsid w:val="00F35AB3"/>
    <w:rsid w:val="00F35F05"/>
    <w:rsid w:val="00F361A4"/>
    <w:rsid w:val="00F376AE"/>
    <w:rsid w:val="00F377E0"/>
    <w:rsid w:val="00F37A38"/>
    <w:rsid w:val="00F37DCE"/>
    <w:rsid w:val="00F37FCB"/>
    <w:rsid w:val="00F415B2"/>
    <w:rsid w:val="00F41D8F"/>
    <w:rsid w:val="00F42391"/>
    <w:rsid w:val="00F426A8"/>
    <w:rsid w:val="00F4298D"/>
    <w:rsid w:val="00F429C5"/>
    <w:rsid w:val="00F42AFF"/>
    <w:rsid w:val="00F42B89"/>
    <w:rsid w:val="00F42CEE"/>
    <w:rsid w:val="00F430B1"/>
    <w:rsid w:val="00F44C34"/>
    <w:rsid w:val="00F455A2"/>
    <w:rsid w:val="00F45CFD"/>
    <w:rsid w:val="00F46EE4"/>
    <w:rsid w:val="00F46F38"/>
    <w:rsid w:val="00F47B68"/>
    <w:rsid w:val="00F50532"/>
    <w:rsid w:val="00F507FB"/>
    <w:rsid w:val="00F50B30"/>
    <w:rsid w:val="00F50ED2"/>
    <w:rsid w:val="00F5162E"/>
    <w:rsid w:val="00F53886"/>
    <w:rsid w:val="00F54A7F"/>
    <w:rsid w:val="00F55395"/>
    <w:rsid w:val="00F56584"/>
    <w:rsid w:val="00F565B3"/>
    <w:rsid w:val="00F5688B"/>
    <w:rsid w:val="00F57129"/>
    <w:rsid w:val="00F57240"/>
    <w:rsid w:val="00F57F27"/>
    <w:rsid w:val="00F6086D"/>
    <w:rsid w:val="00F612EA"/>
    <w:rsid w:val="00F61C48"/>
    <w:rsid w:val="00F622DE"/>
    <w:rsid w:val="00F624F3"/>
    <w:rsid w:val="00F650A7"/>
    <w:rsid w:val="00F653C9"/>
    <w:rsid w:val="00F657E1"/>
    <w:rsid w:val="00F6629B"/>
    <w:rsid w:val="00F66410"/>
    <w:rsid w:val="00F66500"/>
    <w:rsid w:val="00F6653D"/>
    <w:rsid w:val="00F669C7"/>
    <w:rsid w:val="00F67923"/>
    <w:rsid w:val="00F67EDF"/>
    <w:rsid w:val="00F7043E"/>
    <w:rsid w:val="00F716B3"/>
    <w:rsid w:val="00F72F23"/>
    <w:rsid w:val="00F73024"/>
    <w:rsid w:val="00F736A0"/>
    <w:rsid w:val="00F748A2"/>
    <w:rsid w:val="00F7493B"/>
    <w:rsid w:val="00F752ED"/>
    <w:rsid w:val="00F7577D"/>
    <w:rsid w:val="00F762F3"/>
    <w:rsid w:val="00F76624"/>
    <w:rsid w:val="00F77535"/>
    <w:rsid w:val="00F7781C"/>
    <w:rsid w:val="00F77DD0"/>
    <w:rsid w:val="00F8069E"/>
    <w:rsid w:val="00F81E85"/>
    <w:rsid w:val="00F81F9D"/>
    <w:rsid w:val="00F82986"/>
    <w:rsid w:val="00F8368B"/>
    <w:rsid w:val="00F838E5"/>
    <w:rsid w:val="00F84C74"/>
    <w:rsid w:val="00F855FE"/>
    <w:rsid w:val="00F85978"/>
    <w:rsid w:val="00F863FA"/>
    <w:rsid w:val="00F866D1"/>
    <w:rsid w:val="00F87F4B"/>
    <w:rsid w:val="00F87F6E"/>
    <w:rsid w:val="00F918AD"/>
    <w:rsid w:val="00F91D10"/>
    <w:rsid w:val="00F9327D"/>
    <w:rsid w:val="00F93C5E"/>
    <w:rsid w:val="00F94047"/>
    <w:rsid w:val="00F94599"/>
    <w:rsid w:val="00F95D51"/>
    <w:rsid w:val="00F96E4C"/>
    <w:rsid w:val="00FA1BBE"/>
    <w:rsid w:val="00FA1FD5"/>
    <w:rsid w:val="00FA280D"/>
    <w:rsid w:val="00FA4A75"/>
    <w:rsid w:val="00FA78AD"/>
    <w:rsid w:val="00FB08F2"/>
    <w:rsid w:val="00FB227A"/>
    <w:rsid w:val="00FB249B"/>
    <w:rsid w:val="00FB322A"/>
    <w:rsid w:val="00FB3346"/>
    <w:rsid w:val="00FB4AEF"/>
    <w:rsid w:val="00FB5229"/>
    <w:rsid w:val="00FB5711"/>
    <w:rsid w:val="00FB7187"/>
    <w:rsid w:val="00FC116A"/>
    <w:rsid w:val="00FC13A2"/>
    <w:rsid w:val="00FC1C5E"/>
    <w:rsid w:val="00FC237E"/>
    <w:rsid w:val="00FC2E96"/>
    <w:rsid w:val="00FC3BB7"/>
    <w:rsid w:val="00FC6325"/>
    <w:rsid w:val="00FC7911"/>
    <w:rsid w:val="00FC7F8B"/>
    <w:rsid w:val="00FD0104"/>
    <w:rsid w:val="00FD0408"/>
    <w:rsid w:val="00FD0717"/>
    <w:rsid w:val="00FD24C4"/>
    <w:rsid w:val="00FD3C5C"/>
    <w:rsid w:val="00FD41A7"/>
    <w:rsid w:val="00FD440D"/>
    <w:rsid w:val="00FD45C3"/>
    <w:rsid w:val="00FD4D31"/>
    <w:rsid w:val="00FD5179"/>
    <w:rsid w:val="00FD5944"/>
    <w:rsid w:val="00FD5F1D"/>
    <w:rsid w:val="00FD6117"/>
    <w:rsid w:val="00FD6118"/>
    <w:rsid w:val="00FD714D"/>
    <w:rsid w:val="00FD720C"/>
    <w:rsid w:val="00FD7A39"/>
    <w:rsid w:val="00FD7D09"/>
    <w:rsid w:val="00FE08A8"/>
    <w:rsid w:val="00FE20F4"/>
    <w:rsid w:val="00FE28DF"/>
    <w:rsid w:val="00FE32E7"/>
    <w:rsid w:val="00FE3EBA"/>
    <w:rsid w:val="00FE4C73"/>
    <w:rsid w:val="00FE57E8"/>
    <w:rsid w:val="00FE5D16"/>
    <w:rsid w:val="00FE5FA7"/>
    <w:rsid w:val="00FE6322"/>
    <w:rsid w:val="00FE6326"/>
    <w:rsid w:val="00FE690B"/>
    <w:rsid w:val="00FE6AF8"/>
    <w:rsid w:val="00FE6DC7"/>
    <w:rsid w:val="00FF0132"/>
    <w:rsid w:val="00FF086A"/>
    <w:rsid w:val="00FF10C1"/>
    <w:rsid w:val="00FF18EE"/>
    <w:rsid w:val="00FF1A09"/>
    <w:rsid w:val="00FF1DB6"/>
    <w:rsid w:val="00FF1EFC"/>
    <w:rsid w:val="00FF1F17"/>
    <w:rsid w:val="00FF20AF"/>
    <w:rsid w:val="00FF2D03"/>
    <w:rsid w:val="00FF3D02"/>
    <w:rsid w:val="00FF4664"/>
    <w:rsid w:val="00FF5CC7"/>
    <w:rsid w:val="00FF663A"/>
    <w:rsid w:val="00FF6841"/>
    <w:rsid w:val="00FF6971"/>
    <w:rsid w:val="00FF69BC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31873"/>
  <w15:docId w15:val="{6861A91F-C04C-4C3C-B1DE-5C8EC19D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F4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0F4D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50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1F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A40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A40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BA4037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50F4D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772761"/>
    <w:rPr>
      <w:rFonts w:cs="Times New Roman"/>
      <w:sz w:val="28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150F4D"/>
    <w:pPr>
      <w:ind w:firstLine="360"/>
      <w:jc w:val="both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locked/>
    <w:rsid w:val="00894BD7"/>
    <w:rPr>
      <w:rFonts w:cs="Times New Roman"/>
      <w:sz w:val="28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0F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CC2427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50F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A4037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50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A403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50F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128C"/>
    <w:rPr>
      <w:rFonts w:cs="Times New Roman"/>
      <w:sz w:val="24"/>
      <w:szCs w:val="24"/>
    </w:rPr>
  </w:style>
  <w:style w:type="character" w:styleId="Numerstrony">
    <w:name w:val="page number"/>
    <w:uiPriority w:val="99"/>
    <w:rsid w:val="00150F4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50F4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4037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50F4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F12F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A4037"/>
    <w:rPr>
      <w:rFonts w:cs="Times New Roman"/>
      <w:sz w:val="16"/>
      <w:szCs w:val="16"/>
    </w:rPr>
  </w:style>
  <w:style w:type="character" w:styleId="Hipercze">
    <w:name w:val="Hyperlink"/>
    <w:uiPriority w:val="99"/>
    <w:rsid w:val="00C06C9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EF06B2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F10AE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A4037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E0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4037"/>
    <w:rPr>
      <w:rFonts w:cs="Times New Roman"/>
      <w:sz w:val="2"/>
    </w:rPr>
  </w:style>
  <w:style w:type="paragraph" w:styleId="Tekstkomentarza">
    <w:name w:val="annotation text"/>
    <w:basedOn w:val="Normalny"/>
    <w:link w:val="TekstkomentarzaZnak"/>
    <w:uiPriority w:val="99"/>
    <w:semiHidden/>
    <w:rsid w:val="003115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A4037"/>
    <w:rPr>
      <w:rFonts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659B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customStyle="1" w:styleId="Tekstpodstawowy1">
    <w:name w:val="Tekst podstawowy1"/>
    <w:basedOn w:val="Normalny"/>
    <w:uiPriority w:val="99"/>
    <w:rsid w:val="00BE2341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textbold">
    <w:name w:val="text bold"/>
    <w:uiPriority w:val="99"/>
    <w:rsid w:val="0087065C"/>
    <w:rPr>
      <w:rFonts w:cs="Times New Roman"/>
    </w:rPr>
  </w:style>
  <w:style w:type="character" w:customStyle="1" w:styleId="text1">
    <w:name w:val="text1"/>
    <w:uiPriority w:val="99"/>
    <w:rsid w:val="0087065C"/>
    <w:rPr>
      <w:rFonts w:ascii="Verdana" w:hAnsi="Verdana"/>
      <w:color w:val="000000"/>
      <w:sz w:val="20"/>
    </w:rPr>
  </w:style>
  <w:style w:type="paragraph" w:customStyle="1" w:styleId="Znak">
    <w:name w:val="Znak"/>
    <w:basedOn w:val="Normalny"/>
    <w:rsid w:val="001332FD"/>
  </w:style>
  <w:style w:type="paragraph" w:styleId="Bezodstpw">
    <w:name w:val="No Spacing"/>
    <w:uiPriority w:val="99"/>
    <w:qFormat/>
    <w:rsid w:val="007F0640"/>
    <w:rPr>
      <w:sz w:val="24"/>
      <w:szCs w:val="24"/>
    </w:rPr>
  </w:style>
  <w:style w:type="character" w:customStyle="1" w:styleId="ZnakZnak9">
    <w:name w:val="Znak Znak9"/>
    <w:uiPriority w:val="99"/>
    <w:semiHidden/>
    <w:locked/>
    <w:rsid w:val="00894BD7"/>
    <w:rPr>
      <w:sz w:val="24"/>
    </w:rPr>
  </w:style>
  <w:style w:type="table" w:styleId="Tabela-Siatka">
    <w:name w:val="Table Grid"/>
    <w:basedOn w:val="Standardowy"/>
    <w:uiPriority w:val="99"/>
    <w:rsid w:val="00AD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9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476773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67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A4037"/>
    <w:rPr>
      <w:rFonts w:cs="Times New Roman"/>
      <w:b/>
      <w:bCs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137B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906AC5"/>
    <w:rPr>
      <w:rFonts w:cs="Times New Roman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24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01C4C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rsid w:val="00FF0132"/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locked/>
    <w:rsid w:val="00A442A7"/>
    <w:pPr>
      <w:suppressAutoHyphens/>
      <w:spacing w:before="90" w:line="380" w:lineRule="atLeast"/>
      <w:jc w:val="both"/>
    </w:pPr>
    <w:rPr>
      <w:rFonts w:cs="Arial"/>
      <w:w w:val="89"/>
      <w:sz w:val="25"/>
      <w:szCs w:val="20"/>
      <w:lang w:eastAsia="ar-SA"/>
    </w:rPr>
  </w:style>
  <w:style w:type="paragraph" w:customStyle="1" w:styleId="Akapitzlist1">
    <w:name w:val="Akapit z listą1"/>
    <w:basedOn w:val="Normalny"/>
    <w:rsid w:val="00A442A7"/>
    <w:pPr>
      <w:suppressAutoHyphens/>
      <w:ind w:left="720"/>
    </w:pPr>
    <w:rPr>
      <w:bCs/>
      <w:szCs w:val="20"/>
      <w:lang w:eastAsia="ar-SA"/>
    </w:rPr>
  </w:style>
  <w:style w:type="paragraph" w:customStyle="1" w:styleId="Zwykytekst1">
    <w:name w:val="Zwykły tekst1"/>
    <w:basedOn w:val="Normalny"/>
    <w:rsid w:val="00A442A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paragraph" w:customStyle="1" w:styleId="Akapitzlist2">
    <w:name w:val="Akapit z listą2"/>
    <w:basedOn w:val="Normalny"/>
    <w:rsid w:val="00826603"/>
    <w:pPr>
      <w:suppressAutoHyphens/>
      <w:ind w:left="720"/>
    </w:pPr>
    <w:rPr>
      <w:bCs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58E"/>
    <w:rPr>
      <w:color w:val="605E5C"/>
      <w:shd w:val="clear" w:color="auto" w:fill="E1DFDD"/>
    </w:rPr>
  </w:style>
  <w:style w:type="paragraph" w:customStyle="1" w:styleId="1">
    <w:name w:val="1)"/>
    <w:basedOn w:val="Normalny"/>
    <w:rsid w:val="0051258E"/>
    <w:pPr>
      <w:tabs>
        <w:tab w:val="left" w:pos="935"/>
      </w:tabs>
      <w:spacing w:line="258" w:lineRule="atLeast"/>
      <w:ind w:left="935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rcku.com/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jaugustynek@zsrcku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jaugustynek@zsrcku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" TargetMode="External"/><Relationship Id="rId20" Type="http://schemas.openxmlformats.org/officeDocument/2006/relationships/hyperlink" Target="https://www.agrolok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ugustynek@zsrcku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ugustynek@zsrcku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srcku.com/zamowienia-publiczne,5,pl" TargetMode="External"/><Relationship Id="rId19" Type="http://schemas.openxmlformats.org/officeDocument/2006/relationships/hyperlink" Target="https://www.agrolo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rcku.com/zamowienia-publiczne,5,pl" TargetMode="External"/><Relationship Id="rId14" Type="http://schemas.openxmlformats.org/officeDocument/2006/relationships/hyperlink" Target="mailto:jaugustynek@zsrcku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936FF-09A7-4BFA-B172-FC05EDAB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4318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MIEJSKICH</vt:lpstr>
    </vt:vector>
  </TitlesOfParts>
  <Company>ZDM</Company>
  <LinksUpToDate>false</LinksUpToDate>
  <CharactersWithSpaces>30169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MIEJSKICH</dc:title>
  <dc:subject/>
  <dc:creator>Karolina Kmiecik-Springer</dc:creator>
  <cp:keywords/>
  <dc:description/>
  <cp:lastModifiedBy>Piotr Matejczuk</cp:lastModifiedBy>
  <cp:revision>66</cp:revision>
  <cp:lastPrinted>2021-01-18T11:03:00Z</cp:lastPrinted>
  <dcterms:created xsi:type="dcterms:W3CDTF">2021-01-28T10:22:00Z</dcterms:created>
  <dcterms:modified xsi:type="dcterms:W3CDTF">2022-02-07T18:04:00Z</dcterms:modified>
</cp:coreProperties>
</file>