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45" w:rsidRPr="00C13D45" w:rsidRDefault="00C07EE0" w:rsidP="00C13D4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C07EE0">
        <w:rPr>
          <w:rFonts w:ascii="Tahoma" w:eastAsia="Times New Roman" w:hAnsi="Tahoma" w:cs="Tahoma"/>
          <w:b/>
          <w:bCs/>
          <w:sz w:val="32"/>
          <w:szCs w:val="36"/>
          <w:lang w:eastAsia="pl-PL"/>
        </w:rPr>
        <w:t>D</w:t>
      </w:r>
      <w:r w:rsidR="00C13D45" w:rsidRPr="00C07EE0">
        <w:rPr>
          <w:rFonts w:ascii="Tahoma" w:eastAsia="Times New Roman" w:hAnsi="Tahoma" w:cs="Tahoma"/>
          <w:b/>
          <w:bCs/>
          <w:sz w:val="32"/>
          <w:szCs w:val="36"/>
          <w:lang w:eastAsia="pl-PL"/>
        </w:rPr>
        <w:t xml:space="preserve">ozwolone przybory na </w:t>
      </w:r>
      <w:r w:rsidRPr="00C07EE0">
        <w:rPr>
          <w:rFonts w:ascii="Tahoma" w:eastAsia="Times New Roman" w:hAnsi="Tahoma" w:cs="Tahoma"/>
          <w:b/>
          <w:bCs/>
          <w:sz w:val="32"/>
          <w:szCs w:val="36"/>
          <w:lang w:eastAsia="pl-PL"/>
        </w:rPr>
        <w:t xml:space="preserve">egzaminie </w:t>
      </w:r>
      <w:r w:rsidR="00C13D45" w:rsidRPr="00C07EE0">
        <w:rPr>
          <w:rFonts w:ascii="Tahoma" w:eastAsia="Times New Roman" w:hAnsi="Tahoma" w:cs="Tahoma"/>
          <w:b/>
          <w:bCs/>
          <w:sz w:val="32"/>
          <w:szCs w:val="36"/>
          <w:lang w:eastAsia="pl-PL"/>
        </w:rPr>
        <w:t>matur</w:t>
      </w:r>
      <w:r w:rsidRPr="00C07EE0">
        <w:rPr>
          <w:rFonts w:ascii="Tahoma" w:eastAsia="Times New Roman" w:hAnsi="Tahoma" w:cs="Tahoma"/>
          <w:b/>
          <w:bCs/>
          <w:sz w:val="32"/>
          <w:szCs w:val="36"/>
          <w:lang w:eastAsia="pl-PL"/>
        </w:rPr>
        <w:t>alnym 2021</w:t>
      </w:r>
    </w:p>
    <w:p w:rsidR="00C07EE0" w:rsidRPr="00C07EE0" w:rsidRDefault="00C07EE0" w:rsidP="00C13D45">
      <w:pPr>
        <w:spacing w:before="100" w:beforeAutospacing="1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Arial" w:hAnsi="Arial" w:cs="Arial"/>
          <w:sz w:val="27"/>
          <w:szCs w:val="27"/>
        </w:rPr>
        <w:t>N</w:t>
      </w:r>
      <w:r w:rsidRPr="00C07EE0">
        <w:rPr>
          <w:rFonts w:ascii="Times New Roman" w:hAnsi="Times New Roman" w:cs="Times New Roman"/>
          <w:i/>
          <w:sz w:val="24"/>
          <w:szCs w:val="27"/>
        </w:rPr>
        <w:t xml:space="preserve">a podstawie: </w:t>
      </w:r>
      <w:r w:rsidRPr="00C07EE0">
        <w:rPr>
          <w:rFonts w:ascii="Times New Roman" w:hAnsi="Times New Roman" w:cs="Times New Roman"/>
          <w:i/>
          <w:sz w:val="24"/>
          <w:szCs w:val="27"/>
        </w:rPr>
        <w:sym w:font="Symbol" w:char="F0A7"/>
      </w:r>
      <w:r w:rsidRPr="00C07EE0">
        <w:rPr>
          <w:rFonts w:ascii="Times New Roman" w:hAnsi="Times New Roman" w:cs="Times New Roman"/>
          <w:i/>
          <w:sz w:val="24"/>
          <w:szCs w:val="27"/>
        </w:rPr>
        <w:t xml:space="preserve"> art. 9a ust. 2 pkt 10 lit. a </w:t>
      </w:r>
      <w:proofErr w:type="spellStart"/>
      <w:r w:rsidRPr="00C07EE0">
        <w:rPr>
          <w:rFonts w:ascii="Times New Roman" w:hAnsi="Times New Roman" w:cs="Times New Roman"/>
          <w:i/>
          <w:sz w:val="24"/>
          <w:szCs w:val="27"/>
        </w:rPr>
        <w:t>tiret</w:t>
      </w:r>
      <w:proofErr w:type="spellEnd"/>
      <w:r w:rsidRPr="00C07EE0">
        <w:rPr>
          <w:rFonts w:ascii="Times New Roman" w:hAnsi="Times New Roman" w:cs="Times New Roman"/>
          <w:i/>
          <w:sz w:val="24"/>
          <w:szCs w:val="27"/>
        </w:rPr>
        <w:t xml:space="preserve"> drugie ustawy z dnia 7 września 1991 r. o systemie oświaty (tekst jedn. Dz.U. z 2020 r., poz. 1327) </w:t>
      </w:r>
      <w:r w:rsidRPr="00C07EE0">
        <w:rPr>
          <w:rFonts w:ascii="Times New Roman" w:hAnsi="Times New Roman" w:cs="Times New Roman"/>
          <w:i/>
          <w:sz w:val="24"/>
          <w:szCs w:val="27"/>
        </w:rPr>
        <w:sym w:font="Symbol" w:char="F0A7"/>
      </w:r>
      <w:r w:rsidRPr="00C07EE0">
        <w:rPr>
          <w:rFonts w:ascii="Times New Roman" w:hAnsi="Times New Roman" w:cs="Times New Roman"/>
          <w:i/>
          <w:sz w:val="24"/>
          <w:szCs w:val="27"/>
        </w:rPr>
        <w:t xml:space="preserve"> § 7 ust. 4 rozporządzenia Ministra Edukacji Narodowej z dnia 30 sierpnia 2019 r. w sprawie egzaminów eksternistycznych (Dz.U. z 2019 r., poz. 1717)</w:t>
      </w:r>
    </w:p>
    <w:p w:rsidR="00C13D45" w:rsidRPr="00C13D45" w:rsidRDefault="00C13D45" w:rsidP="00C13D4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77B" w:rsidRPr="0098777B" w:rsidRDefault="00C13D45" w:rsidP="00C13D45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C13D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777B" w:rsidRPr="0098777B">
        <w:rPr>
          <w:rFonts w:ascii="Times New Roman" w:hAnsi="Times New Roman" w:cs="Times New Roman"/>
          <w:sz w:val="27"/>
          <w:szCs w:val="27"/>
        </w:rPr>
        <w:t xml:space="preserve">Każdy zdający powinien mieć na egzaminie z każdego przedmiotu długopis (lub pióro) z czarnym tuszem (atramentem), przeznaczony do zapisywania rozwiązań (odpowiedzi). </w:t>
      </w:r>
    </w:p>
    <w:p w:rsidR="0098777B" w:rsidRPr="0098777B" w:rsidRDefault="0098777B" w:rsidP="00C13D45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</w:rPr>
      </w:pPr>
      <w:r w:rsidRPr="0098777B">
        <w:rPr>
          <w:rFonts w:ascii="Times New Roman" w:hAnsi="Times New Roman" w:cs="Times New Roman"/>
          <w:sz w:val="27"/>
          <w:szCs w:val="27"/>
        </w:rPr>
        <w:t xml:space="preserve">2. Pozostałe materiały i przybory pomocnicze według przedmiotów egzaminacyjnych: </w:t>
      </w:r>
    </w:p>
    <w:p w:rsidR="004D4DB8" w:rsidRDefault="004D4DB8" w:rsidP="00C13D45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C13D45" w:rsidRPr="00C13D45" w:rsidRDefault="00C13D45" w:rsidP="00C13D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D4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Lista dozwolonych przyborów na egzaminie maturalnym: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002"/>
      </w:tblGrid>
      <w:tr w:rsidR="00C13D45" w:rsidRPr="00C13D45" w:rsidTr="00C13D45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8777B" w:rsidRPr="0098777B" w:rsidRDefault="00C13D45" w:rsidP="00C13D45">
            <w:pPr>
              <w:spacing w:before="100" w:beforeAutospacing="1" w:after="100" w:afterAutospacing="1"/>
              <w:ind w:left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8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matura z chemii: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linijka, kalkulator prosty, </w:t>
            </w:r>
            <w:r w:rsidR="0098777B" w:rsidRP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Karta wybranych tablic chemicznych</w:t>
            </w:r>
            <w:r w:rsid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*</w:t>
            </w:r>
            <w:r w:rsidR="0098777B" w:rsidRPr="0098777B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C13D45" w:rsidRPr="00C13D45" w:rsidRDefault="00C13D45" w:rsidP="00C13D45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matura z fizyki: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linijka, kalkulator prosty, </w:t>
            </w:r>
            <w:r w:rsidR="0098777B" w:rsidRP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 xml:space="preserve">Karta wybranych tablic </w:t>
            </w:r>
            <w:r w:rsidR="0098777B" w:rsidRP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fizycznych</w:t>
            </w:r>
            <w:r w:rsid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*</w:t>
            </w:r>
          </w:p>
          <w:p w:rsidR="00C13D45" w:rsidRPr="00C13D45" w:rsidRDefault="00C13D45" w:rsidP="00C13D45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matura z geografii: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linijka, kalkulator prosty, lupa,</w:t>
            </w:r>
          </w:p>
          <w:p w:rsidR="00C13D45" w:rsidRPr="00C13D45" w:rsidRDefault="00C13D45" w:rsidP="00C13D45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matura z historii: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lupa,</w:t>
            </w:r>
          </w:p>
          <w:p w:rsidR="00C13D45" w:rsidRPr="00C13D45" w:rsidRDefault="00C13D45" w:rsidP="00C13D45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matura z informatyki: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kalkulator prosty,</w:t>
            </w:r>
          </w:p>
          <w:p w:rsidR="00C13D45" w:rsidRPr="00C13D45" w:rsidRDefault="00C13D45" w:rsidP="00C13D45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matura z języka polskiego: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słownik ortograficzny, słownik poprawnej polszczyzn</w:t>
            </w:r>
            <w:r w:rsidR="004D4D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*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mniej niż 1 na 25 osób</w:t>
            </w:r>
          </w:p>
          <w:p w:rsidR="00C13D45" w:rsidRDefault="00C13D45" w:rsidP="004D4DB8">
            <w:pPr>
              <w:spacing w:before="100" w:beforeAutospacing="1" w:after="100" w:afterAutospacing="1"/>
              <w:ind w:left="600"/>
              <w:rPr>
                <w:rFonts w:ascii="Times New Roman" w:hAnsi="Times New Roman" w:cs="Times New Roman"/>
                <w:sz w:val="24"/>
                <w:szCs w:val="27"/>
                <w:u w:val="single"/>
              </w:rPr>
            </w:pPr>
            <w:r w:rsidRPr="00C13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matura z matematyki</w:t>
            </w:r>
            <w:r w:rsidRPr="00C13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linijka, cyrkiel, kalkulator prosty, </w:t>
            </w:r>
            <w:r w:rsidR="004D4DB8" w:rsidRP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Zestaw wzoró</w:t>
            </w:r>
            <w:r w:rsid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w</w:t>
            </w:r>
            <w:r w:rsidR="0098777B" w:rsidRP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 xml:space="preserve"> </w:t>
            </w:r>
            <w:r w:rsidR="0098777B" w:rsidRP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matematycznych</w:t>
            </w:r>
            <w:r w:rsidR="004D4DB8">
              <w:rPr>
                <w:rFonts w:ascii="Times New Roman" w:hAnsi="Times New Roman" w:cs="Times New Roman"/>
                <w:sz w:val="24"/>
                <w:szCs w:val="27"/>
                <w:u w:val="single"/>
              </w:rPr>
              <w:t>*</w:t>
            </w:r>
          </w:p>
          <w:p w:rsidR="00C13D45" w:rsidRPr="004D4DB8" w:rsidRDefault="004D4DB8" w:rsidP="004D4DB8">
            <w:pPr>
              <w:pStyle w:val="Akapitzlist"/>
              <w:spacing w:before="100" w:beforeAutospacing="1" w:after="100" w:afterAutospacing="1"/>
              <w:ind w:left="960"/>
              <w:rPr>
                <w:rFonts w:ascii="Times New Roman" w:hAnsi="Times New Roman" w:cs="Times New Roman"/>
                <w:sz w:val="24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*materiały podkreślone zapewnia OKE , pozostałe zdający przynosi swoje</w:t>
            </w:r>
          </w:p>
        </w:tc>
      </w:tr>
    </w:tbl>
    <w:p w:rsidR="00C13D45" w:rsidRPr="00C13D45" w:rsidRDefault="00C13D45" w:rsidP="00C13D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D45">
        <w:rPr>
          <w:rFonts w:ascii="Tahoma" w:eastAsia="Times New Roman" w:hAnsi="Tahoma" w:cs="Tahoma"/>
          <w:b/>
          <w:sz w:val="24"/>
          <w:szCs w:val="24"/>
          <w:lang w:eastAsia="pl-PL"/>
        </w:rPr>
        <w:t> </w:t>
      </w:r>
      <w:r w:rsidR="004D4DB8" w:rsidRPr="004D4DB8">
        <w:rPr>
          <w:rFonts w:ascii="Tahoma" w:eastAsia="Times New Roman" w:hAnsi="Tahoma" w:cs="Tahoma"/>
          <w:b/>
          <w:sz w:val="24"/>
          <w:szCs w:val="24"/>
          <w:lang w:eastAsia="pl-PL"/>
        </w:rPr>
        <w:t>UWAGA!</w:t>
      </w:r>
    </w:p>
    <w:p w:rsidR="00C13D45" w:rsidRPr="00C13D45" w:rsidRDefault="004D4DB8" w:rsidP="00C13D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13D45" w:rsidRPr="00C13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maturzysta może mieć przy sobie butelkę wody – lecz nie może ona stać na ławce, gdyż grozi to ryzykiem zalania arkusza egzaminacyjnego. </w:t>
      </w:r>
    </w:p>
    <w:p w:rsidR="000234E4" w:rsidRDefault="004D4DB8">
      <w:bookmarkStart w:id="0" w:name="_GoBack"/>
      <w:bookmarkEnd w:id="0"/>
    </w:p>
    <w:sectPr w:rsidR="0002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8E5"/>
    <w:multiLevelType w:val="hybridMultilevel"/>
    <w:tmpl w:val="0B4CA2C2"/>
    <w:lvl w:ilvl="0" w:tplc="57B653BE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45"/>
    <w:rsid w:val="004D4DB8"/>
    <w:rsid w:val="008F1054"/>
    <w:rsid w:val="0098777B"/>
    <w:rsid w:val="00C00A2E"/>
    <w:rsid w:val="00C07EE0"/>
    <w:rsid w:val="00C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D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3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13D45"/>
    <w:rPr>
      <w:b/>
      <w:bCs/>
    </w:rPr>
  </w:style>
  <w:style w:type="paragraph" w:styleId="NormalnyWeb">
    <w:name w:val="Normal (Web)"/>
    <w:basedOn w:val="Normalny"/>
    <w:uiPriority w:val="99"/>
    <w:unhideWhenUsed/>
    <w:rsid w:val="00C13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3D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3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13D45"/>
    <w:rPr>
      <w:b/>
      <w:bCs/>
    </w:rPr>
  </w:style>
  <w:style w:type="paragraph" w:styleId="NormalnyWeb">
    <w:name w:val="Normal (Web)"/>
    <w:basedOn w:val="Normalny"/>
    <w:uiPriority w:val="99"/>
    <w:unhideWhenUsed/>
    <w:rsid w:val="00C13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</cp:revision>
  <dcterms:created xsi:type="dcterms:W3CDTF">2021-01-26T20:03:00Z</dcterms:created>
  <dcterms:modified xsi:type="dcterms:W3CDTF">2021-01-26T20:38:00Z</dcterms:modified>
</cp:coreProperties>
</file>